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0C2EECB7" w:rsidR="00603681" w:rsidRPr="000A7467" w:rsidRDefault="00603681" w:rsidP="003348EF">
      <w:pPr>
        <w:pStyle w:val="3GPPHeader"/>
        <w:spacing w:after="180"/>
        <w:rPr>
          <w:rFonts w:ascii="Times New Roman" w:hAnsi="Times New Roman"/>
          <w:lang w:val="en-US"/>
        </w:rPr>
      </w:pPr>
      <w:bookmarkStart w:id="0" w:name="_Hlk512852793"/>
      <w:r w:rsidRPr="000A7467">
        <w:rPr>
          <w:rFonts w:ascii="Times New Roman" w:hAnsi="Times New Roman"/>
          <w:lang w:val="en-US"/>
        </w:rPr>
        <w:t xml:space="preserve">3GPP TSG-RAN </w:t>
      </w:r>
      <w:r w:rsidR="00487EBE" w:rsidRPr="000A7467">
        <w:rPr>
          <w:rFonts w:ascii="Times New Roman" w:hAnsi="Times New Roman"/>
          <w:lang w:val="en-US"/>
        </w:rPr>
        <w:t xml:space="preserve">WG2 </w:t>
      </w:r>
      <w:r w:rsidR="00832AF1" w:rsidRPr="000A7467">
        <w:rPr>
          <w:rFonts w:ascii="Times New Roman" w:hAnsi="Times New Roman"/>
          <w:lang w:val="en-US"/>
        </w:rPr>
        <w:t>Meeting</w:t>
      </w:r>
      <w:r w:rsidRPr="000A7467">
        <w:rPr>
          <w:rFonts w:ascii="Times New Roman" w:hAnsi="Times New Roman"/>
          <w:lang w:val="en-US"/>
        </w:rPr>
        <w:t xml:space="preserve"> #</w:t>
      </w:r>
      <w:r w:rsidR="00487EBE" w:rsidRPr="000A7467">
        <w:rPr>
          <w:rFonts w:ascii="Times New Roman" w:hAnsi="Times New Roman"/>
          <w:lang w:val="en-US"/>
        </w:rPr>
        <w:t>119</w:t>
      </w:r>
      <w:r w:rsidR="00832AF1" w:rsidRPr="000A7467">
        <w:rPr>
          <w:rFonts w:ascii="Times New Roman" w:hAnsi="Times New Roman"/>
          <w:lang w:val="en-US"/>
        </w:rPr>
        <w:t>-</w:t>
      </w:r>
      <w:r w:rsidR="00E7224A" w:rsidRPr="000A7467">
        <w:rPr>
          <w:rFonts w:ascii="Times New Roman" w:hAnsi="Times New Roman"/>
          <w:lang w:val="en-US"/>
        </w:rPr>
        <w:t>e</w:t>
      </w:r>
      <w:r w:rsidRPr="000A7467">
        <w:rPr>
          <w:rFonts w:ascii="Times New Roman" w:hAnsi="Times New Roman"/>
          <w:lang w:val="en-US"/>
        </w:rPr>
        <w:tab/>
      </w:r>
      <w:r w:rsidR="00FC716D" w:rsidRPr="00FC716D">
        <w:rPr>
          <w:rFonts w:ascii="Times New Roman" w:hAnsi="Times New Roman"/>
          <w:lang w:val="en-US"/>
        </w:rPr>
        <w:t>R2-2207685</w:t>
      </w:r>
      <w:r w:rsidR="00FC716D" w:rsidRPr="000A7467" w:rsidDel="00FC716D">
        <w:rPr>
          <w:rFonts w:ascii="Times New Roman" w:hAnsi="Times New Roman"/>
          <w:lang w:val="en-US"/>
        </w:rPr>
        <w:t xml:space="preserve"> </w:t>
      </w:r>
    </w:p>
    <w:bookmarkEnd w:id="0"/>
    <w:p w14:paraId="54F950F6" w14:textId="52D8EAC5" w:rsidR="00603681" w:rsidRPr="000A7467" w:rsidRDefault="00836B8A" w:rsidP="003348EF">
      <w:pPr>
        <w:tabs>
          <w:tab w:val="right" w:pos="9639"/>
        </w:tabs>
        <w:overflowPunct w:val="0"/>
        <w:autoSpaceDE w:val="0"/>
        <w:autoSpaceDN w:val="0"/>
        <w:adjustRightInd w:val="0"/>
        <w:spacing w:after="180"/>
        <w:jc w:val="left"/>
        <w:textAlignment w:val="baseline"/>
        <w:rPr>
          <w:rFonts w:ascii="Times New Roman" w:eastAsia="Times New Roman" w:hAnsi="Times New Roman" w:cs="Times New Roman"/>
          <w:b/>
          <w:kern w:val="0"/>
          <w:sz w:val="24"/>
          <w:szCs w:val="20"/>
        </w:rPr>
      </w:pPr>
      <w:r w:rsidRPr="000A7467">
        <w:rPr>
          <w:rFonts w:ascii="Times New Roman" w:eastAsia="Times New Roman" w:hAnsi="Times New Roman" w:cs="Times New Roman"/>
          <w:b/>
          <w:kern w:val="0"/>
          <w:sz w:val="24"/>
          <w:szCs w:val="20"/>
        </w:rPr>
        <w:t xml:space="preserve">Online, </w:t>
      </w:r>
      <w:bookmarkStart w:id="1" w:name="OLE_LINK11"/>
      <w:bookmarkStart w:id="2" w:name="OLE_LINK12"/>
      <w:r w:rsidR="003348EF" w:rsidRPr="000A7467">
        <w:rPr>
          <w:rFonts w:ascii="Times New Roman" w:eastAsia="Times New Roman" w:hAnsi="Times New Roman" w:cs="Times New Roman"/>
          <w:b/>
          <w:kern w:val="0"/>
          <w:sz w:val="24"/>
          <w:szCs w:val="20"/>
        </w:rPr>
        <w:t>17th – 29th August</w:t>
      </w:r>
      <w:bookmarkEnd w:id="1"/>
      <w:bookmarkEnd w:id="2"/>
      <w:r w:rsidR="00896EBA" w:rsidRPr="000A7467">
        <w:rPr>
          <w:rFonts w:ascii="Times New Roman" w:eastAsia="Times New Roman" w:hAnsi="Times New Roman" w:cs="Times New Roman"/>
          <w:b/>
          <w:kern w:val="0"/>
          <w:sz w:val="24"/>
          <w:szCs w:val="20"/>
        </w:rPr>
        <w:t>, 202</w:t>
      </w:r>
      <w:r w:rsidR="00CA5C37" w:rsidRPr="000A7467">
        <w:rPr>
          <w:rFonts w:ascii="Times New Roman" w:eastAsia="Times New Roman" w:hAnsi="Times New Roman" w:cs="Times New Roman"/>
          <w:b/>
          <w:kern w:val="0"/>
          <w:sz w:val="24"/>
          <w:szCs w:val="20"/>
        </w:rPr>
        <w:t>2</w:t>
      </w:r>
      <w:r w:rsidR="00EE464A" w:rsidRPr="000A7467">
        <w:rPr>
          <w:rFonts w:ascii="Times New Roman" w:eastAsia="Times New Roman" w:hAnsi="Times New Roman" w:cs="Times New Roman"/>
          <w:b/>
          <w:kern w:val="0"/>
          <w:sz w:val="24"/>
          <w:szCs w:val="20"/>
        </w:rPr>
        <w:t xml:space="preserve">                            </w:t>
      </w:r>
      <w:r w:rsidR="00DF3AC5" w:rsidRPr="000A7467">
        <w:rPr>
          <w:rFonts w:ascii="Times New Roman" w:eastAsia="Times New Roman" w:hAnsi="Times New Roman" w:cs="Times New Roman"/>
          <w:b/>
          <w:kern w:val="0"/>
          <w:sz w:val="24"/>
          <w:szCs w:val="20"/>
        </w:rPr>
        <w:t xml:space="preserve">    </w:t>
      </w:r>
      <w:r w:rsidR="00D7214A" w:rsidRPr="000A7467">
        <w:rPr>
          <w:rFonts w:ascii="Times New Roman" w:eastAsia="Times New Roman" w:hAnsi="Times New Roman" w:cs="Times New Roman"/>
          <w:b/>
          <w:kern w:val="0"/>
          <w:sz w:val="24"/>
          <w:szCs w:val="20"/>
        </w:rPr>
        <w:t xml:space="preserve">                  </w:t>
      </w:r>
    </w:p>
    <w:p w14:paraId="7BA3DCB5" w14:textId="77777777" w:rsidR="00603681" w:rsidRPr="000A7467" w:rsidRDefault="00603681" w:rsidP="003348EF">
      <w:pPr>
        <w:pStyle w:val="3GPPHeader"/>
        <w:spacing w:after="180"/>
        <w:rPr>
          <w:rFonts w:ascii="Times New Roman" w:hAnsi="Times New Roman"/>
          <w:lang w:val="en-US"/>
        </w:rPr>
      </w:pPr>
    </w:p>
    <w:p w14:paraId="585708CF" w14:textId="2982B931"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lang w:val="en-US"/>
        </w:rPr>
        <w:t>Agenda Item:</w:t>
      </w:r>
      <w:r w:rsidRPr="000A7467">
        <w:rPr>
          <w:rFonts w:ascii="Times New Roman" w:hAnsi="Times New Roman"/>
          <w:sz w:val="22"/>
          <w:szCs w:val="22"/>
          <w:lang w:val="en-US"/>
        </w:rPr>
        <w:tab/>
      </w:r>
      <w:r w:rsidR="003348EF" w:rsidRPr="000A7467">
        <w:rPr>
          <w:rFonts w:ascii="Times New Roman" w:hAnsi="Times New Roman"/>
          <w:sz w:val="22"/>
          <w:szCs w:val="22"/>
        </w:rPr>
        <w:t>8.2.3</w:t>
      </w:r>
    </w:p>
    <w:p w14:paraId="1DF9CD2F"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Source:</w:t>
      </w:r>
      <w:r w:rsidRPr="000A7467">
        <w:rPr>
          <w:rFonts w:ascii="Times New Roman" w:hAnsi="Times New Roman"/>
          <w:sz w:val="22"/>
          <w:szCs w:val="22"/>
        </w:rPr>
        <w:tab/>
      </w:r>
      <w:proofErr w:type="spellStart"/>
      <w:r w:rsidRPr="000A7467">
        <w:rPr>
          <w:rFonts w:ascii="Times New Roman" w:hAnsi="Times New Roman"/>
          <w:sz w:val="22"/>
          <w:szCs w:val="22"/>
        </w:rPr>
        <w:t>Spreadtrum</w:t>
      </w:r>
      <w:proofErr w:type="spellEnd"/>
      <w:r w:rsidRPr="000A7467">
        <w:rPr>
          <w:rFonts w:ascii="Times New Roman" w:hAnsi="Times New Roman"/>
          <w:sz w:val="22"/>
          <w:szCs w:val="22"/>
        </w:rPr>
        <w:t xml:space="preserve"> Communications</w:t>
      </w:r>
    </w:p>
    <w:p w14:paraId="134151B4" w14:textId="17074608" w:rsidR="00603681" w:rsidRPr="000A7467" w:rsidRDefault="00603681" w:rsidP="003348EF">
      <w:pPr>
        <w:pStyle w:val="3GPPHeader"/>
        <w:spacing w:after="180"/>
        <w:rPr>
          <w:rFonts w:ascii="Times New Roman" w:eastAsiaTheme="minorEastAsia" w:hAnsi="Times New Roman"/>
          <w:sz w:val="22"/>
          <w:szCs w:val="22"/>
        </w:rPr>
      </w:pPr>
      <w:r w:rsidRPr="000A7467">
        <w:rPr>
          <w:rFonts w:ascii="Times New Roman" w:hAnsi="Times New Roman"/>
          <w:sz w:val="22"/>
          <w:szCs w:val="22"/>
        </w:rPr>
        <w:t>Title:</w:t>
      </w:r>
      <w:r w:rsidRPr="000A7467">
        <w:rPr>
          <w:rFonts w:ascii="Times New Roman" w:hAnsi="Times New Roman"/>
          <w:sz w:val="22"/>
          <w:szCs w:val="22"/>
        </w:rPr>
        <w:tab/>
      </w:r>
      <w:bookmarkStart w:id="3" w:name="OLE_LINK13"/>
      <w:bookmarkStart w:id="4" w:name="OLE_LINK14"/>
      <w:r w:rsidR="00487EBE" w:rsidRPr="000A7467">
        <w:rPr>
          <w:rFonts w:ascii="Times New Roman" w:hAnsi="Times New Roman"/>
          <w:sz w:val="22"/>
          <w:szCs w:val="22"/>
        </w:rPr>
        <w:t xml:space="preserve">Discussion on </w:t>
      </w:r>
      <w:bookmarkEnd w:id="3"/>
      <w:bookmarkEnd w:id="4"/>
      <w:r w:rsidR="003348EF" w:rsidRPr="000A7467">
        <w:rPr>
          <w:rFonts w:ascii="Times New Roman" w:hAnsi="Times New Roman"/>
          <w:sz w:val="22"/>
          <w:szCs w:val="22"/>
        </w:rPr>
        <w:t>solutions for integrity of RAT-dependent positioning techniques</w:t>
      </w:r>
    </w:p>
    <w:p w14:paraId="4BE820C2"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Document for:</w:t>
      </w:r>
      <w:r w:rsidRPr="000A7467">
        <w:rPr>
          <w:rFonts w:ascii="Times New Roman" w:hAnsi="Times New Roman"/>
          <w:sz w:val="22"/>
          <w:szCs w:val="22"/>
        </w:rPr>
        <w:tab/>
        <w:t>Discussion and Decision</w:t>
      </w:r>
    </w:p>
    <w:p w14:paraId="233D9F6D" w14:textId="77777777" w:rsidR="00603681" w:rsidRPr="000A7467" w:rsidRDefault="00603681" w:rsidP="003348EF">
      <w:pPr>
        <w:pStyle w:val="1"/>
        <w:overflowPunct/>
        <w:autoSpaceDE/>
        <w:autoSpaceDN/>
        <w:adjustRightInd/>
        <w:spacing w:before="0"/>
        <w:textAlignment w:val="auto"/>
        <w:rPr>
          <w:rFonts w:ascii="Times New Roman" w:hAnsi="Times New Roman" w:cs="Times New Roman"/>
        </w:rPr>
      </w:pPr>
      <w:r w:rsidRPr="000A7467">
        <w:rPr>
          <w:rFonts w:ascii="Times New Roman" w:hAnsi="Times New Roman" w:cs="Times New Roman"/>
        </w:rPr>
        <w:t>Introduction</w:t>
      </w:r>
    </w:p>
    <w:p w14:paraId="54FA083A" w14:textId="33E07844" w:rsidR="000D1A0A" w:rsidRPr="000A7467" w:rsidRDefault="00DF551E" w:rsidP="003348EF">
      <w:pPr>
        <w:spacing w:after="180"/>
        <w:rPr>
          <w:rFonts w:ascii="Times New Roman" w:hAnsi="Times New Roman" w:cs="Times New Roman"/>
          <w:szCs w:val="18"/>
        </w:rPr>
      </w:pPr>
      <w:r w:rsidRPr="000A7467">
        <w:rPr>
          <w:rFonts w:ascii="Times New Roman" w:hAnsi="Times New Roman" w:cs="Times New Roman"/>
          <w:szCs w:val="18"/>
        </w:rPr>
        <w:t>According to the WID [1] of RAN #94, Rel-18 NR</w:t>
      </w:r>
      <w:r w:rsidR="00793679" w:rsidRPr="000A7467">
        <w:rPr>
          <w:rFonts w:ascii="Times New Roman" w:hAnsi="Times New Roman" w:cs="Times New Roman"/>
          <w:szCs w:val="18"/>
        </w:rPr>
        <w:t xml:space="preserve"> positioning </w:t>
      </w:r>
      <w:r w:rsidRPr="000A7467">
        <w:rPr>
          <w:rFonts w:ascii="Times New Roman" w:hAnsi="Times New Roman" w:cs="Times New Roman"/>
          <w:szCs w:val="18"/>
        </w:rPr>
        <w:t xml:space="preserve">will take RAT-dependent positioning integrity into account. And the </w:t>
      </w:r>
      <w:r w:rsidR="00793679" w:rsidRPr="000A7467">
        <w:rPr>
          <w:rFonts w:ascii="Times New Roman" w:hAnsi="Times New Roman" w:cs="Times New Roman"/>
          <w:szCs w:val="18"/>
        </w:rPr>
        <w:t>study scope of in</w:t>
      </w:r>
      <w:r w:rsidR="001B7B18" w:rsidRPr="000A7467">
        <w:rPr>
          <w:rFonts w:ascii="Times New Roman" w:hAnsi="Times New Roman" w:cs="Times New Roman"/>
          <w:szCs w:val="18"/>
        </w:rPr>
        <w:t>tegrity are given as follows</w:t>
      </w:r>
      <w:r w:rsidR="000D1A0A" w:rsidRPr="000A7467">
        <w:rPr>
          <w:rFonts w:ascii="Times New Roman" w:hAnsi="Times New Roman" w:cs="Times New Roman"/>
          <w:szCs w:val="18"/>
        </w:rPr>
        <w:t>.</w:t>
      </w:r>
      <w:r w:rsidR="00E248B5" w:rsidRPr="000A7467">
        <w:rPr>
          <w:rFonts w:ascii="Times New Roman" w:hAnsi="Times New Roman" w:cs="Times New Roman"/>
          <w:szCs w:val="18"/>
        </w:rPr>
        <w:t xml:space="preserve"> </w:t>
      </w:r>
    </w:p>
    <w:p w14:paraId="29AC0136" w14:textId="77777777" w:rsidR="00793679" w:rsidRPr="000A7467" w:rsidRDefault="00793679" w:rsidP="003348EF">
      <w:pPr>
        <w:spacing w:after="180"/>
        <w:rPr>
          <w:rFonts w:ascii="Times New Roman" w:hAnsi="Times New Roman" w:cs="Times New Roman"/>
          <w:szCs w:val="18"/>
        </w:rPr>
      </w:pPr>
    </w:p>
    <w:p w14:paraId="6D73FC79" w14:textId="77777777" w:rsidR="00182165" w:rsidRPr="00575EA3" w:rsidRDefault="008B5461" w:rsidP="003348EF">
      <w:pPr>
        <w:numPr>
          <w:ilvl w:val="1"/>
          <w:numId w:val="26"/>
        </w:numPr>
        <w:spacing w:after="180"/>
        <w:rPr>
          <w:rFonts w:ascii="Times New Roman" w:hAnsi="Times New Roman" w:cs="Times New Roman"/>
          <w:i/>
        </w:rPr>
      </w:pPr>
      <w:r w:rsidRPr="00575EA3">
        <w:rPr>
          <w:rFonts w:ascii="Times New Roman" w:hAnsi="Times New Roman" w:cs="Times New Roman"/>
          <w:i/>
          <w:lang w:val="en-GB"/>
        </w:rPr>
        <w:t>Study solutions for Integrity for RAT dependent positioning techniques [RAN2, RAN1]:</w:t>
      </w:r>
    </w:p>
    <w:p w14:paraId="15A9A997" w14:textId="77777777" w:rsidR="00182165" w:rsidRPr="00575EA3" w:rsidRDefault="008B5461" w:rsidP="003348EF">
      <w:pPr>
        <w:numPr>
          <w:ilvl w:val="2"/>
          <w:numId w:val="26"/>
        </w:numPr>
        <w:spacing w:after="180"/>
        <w:rPr>
          <w:rFonts w:ascii="Times New Roman" w:hAnsi="Times New Roman" w:cs="Times New Roman"/>
          <w:i/>
        </w:rPr>
      </w:pPr>
      <w:r w:rsidRPr="00575EA3">
        <w:rPr>
          <w:rFonts w:ascii="Times New Roman" w:hAnsi="Times New Roman" w:cs="Times New Roman"/>
          <w:i/>
          <w:lang w:val="en-GB"/>
        </w:rPr>
        <w:t>Identify the error sources, [RAN1, RAN2].</w:t>
      </w:r>
    </w:p>
    <w:p w14:paraId="28DBD49B" w14:textId="77777777" w:rsidR="00182165" w:rsidRPr="00575EA3" w:rsidRDefault="008B5461" w:rsidP="003348EF">
      <w:pPr>
        <w:numPr>
          <w:ilvl w:val="2"/>
          <w:numId w:val="26"/>
        </w:numPr>
        <w:spacing w:after="180"/>
        <w:rPr>
          <w:rFonts w:ascii="Times New Roman" w:hAnsi="Times New Roman" w:cs="Times New Roman"/>
          <w:i/>
        </w:rPr>
      </w:pPr>
      <w:r w:rsidRPr="00575EA3">
        <w:rPr>
          <w:rFonts w:ascii="Times New Roman" w:hAnsi="Times New Roman" w:cs="Times New Roman"/>
          <w:i/>
          <w:lang w:val="en-GB"/>
        </w:rPr>
        <w:t xml:space="preserve">Study methodologies, procedures, signalling, </w:t>
      </w:r>
      <w:proofErr w:type="spellStart"/>
      <w:r w:rsidRPr="00575EA3">
        <w:rPr>
          <w:rFonts w:ascii="Times New Roman" w:hAnsi="Times New Roman" w:cs="Times New Roman"/>
          <w:i/>
          <w:lang w:val="en-GB"/>
        </w:rPr>
        <w:t>etc</w:t>
      </w:r>
      <w:proofErr w:type="spellEnd"/>
      <w:r w:rsidRPr="00575EA3">
        <w:rPr>
          <w:rFonts w:ascii="Times New Roman" w:hAnsi="Times New Roman" w:cs="Times New Roman"/>
          <w:i/>
          <w:lang w:val="en-GB"/>
        </w:rPr>
        <w:t xml:space="preserve"> for determination of positioning integrity for both UE-based and UE-assisted positioning [RAN2]</w:t>
      </w:r>
    </w:p>
    <w:p w14:paraId="1478147B" w14:textId="77777777" w:rsidR="00182165" w:rsidRPr="00575EA3" w:rsidRDefault="008B5461" w:rsidP="003348EF">
      <w:pPr>
        <w:numPr>
          <w:ilvl w:val="2"/>
          <w:numId w:val="26"/>
        </w:numPr>
        <w:spacing w:after="180"/>
        <w:rPr>
          <w:rFonts w:ascii="Times New Roman" w:hAnsi="Times New Roman" w:cs="Times New Roman"/>
          <w:i/>
        </w:rPr>
      </w:pPr>
      <w:r w:rsidRPr="00575EA3">
        <w:rPr>
          <w:rFonts w:ascii="Times New Roman" w:hAnsi="Times New Roman" w:cs="Times New Roman"/>
          <w:i/>
          <w:lang w:val="en-GB"/>
        </w:rPr>
        <w:t>Focus on reuse of concepts and principles being developed for RAT-Independent GNSS positioning integrity, where possible.</w:t>
      </w:r>
    </w:p>
    <w:p w14:paraId="71654725" w14:textId="00C26304" w:rsidR="00793679" w:rsidRPr="000A7467" w:rsidRDefault="00793679" w:rsidP="003348EF">
      <w:pPr>
        <w:spacing w:after="180"/>
        <w:rPr>
          <w:rFonts w:ascii="Times New Roman" w:hAnsi="Times New Roman" w:cs="Times New Roman"/>
        </w:rPr>
      </w:pPr>
    </w:p>
    <w:p w14:paraId="57C724E3" w14:textId="29158DA6" w:rsidR="0096356A" w:rsidRPr="000A7467" w:rsidRDefault="00AC5728" w:rsidP="003348EF">
      <w:pPr>
        <w:spacing w:after="180"/>
        <w:rPr>
          <w:rFonts w:ascii="Times New Roman" w:hAnsi="Times New Roman" w:cs="Times New Roman"/>
          <w:lang w:val="en-GB"/>
        </w:rPr>
      </w:pPr>
      <w:r w:rsidRPr="000A7467">
        <w:rPr>
          <w:rFonts w:ascii="Times New Roman" w:hAnsi="Times New Roman" w:cs="Times New Roman"/>
          <w:lang w:val="en-GB"/>
        </w:rPr>
        <w:t xml:space="preserve">In this contribution, we </w:t>
      </w:r>
      <w:r w:rsidR="00B55571" w:rsidRPr="000A7467">
        <w:rPr>
          <w:rFonts w:ascii="Times New Roman" w:hAnsi="Times New Roman" w:cs="Times New Roman"/>
          <w:lang w:val="en-GB"/>
        </w:rPr>
        <w:t>discuss</w:t>
      </w:r>
      <w:r w:rsidR="00EB4353" w:rsidRPr="000A7467">
        <w:rPr>
          <w:rFonts w:ascii="Times New Roman" w:hAnsi="Times New Roman" w:cs="Times New Roman"/>
          <w:lang w:val="en-GB"/>
        </w:rPr>
        <w:t xml:space="preserve"> </w:t>
      </w:r>
      <w:r w:rsidR="00DF11C5" w:rsidRPr="000A7467">
        <w:rPr>
          <w:rFonts w:ascii="Times New Roman" w:hAnsi="Times New Roman" w:cs="Times New Roman"/>
          <w:lang w:val="en-GB"/>
        </w:rPr>
        <w:t xml:space="preserve">the question of </w:t>
      </w:r>
      <w:r w:rsidR="00EB4353" w:rsidRPr="000A7467">
        <w:rPr>
          <w:rFonts w:ascii="Times New Roman" w:hAnsi="Times New Roman" w:cs="Times New Roman"/>
          <w:lang w:val="en-GB"/>
        </w:rPr>
        <w:t xml:space="preserve">the </w:t>
      </w:r>
      <w:r w:rsidR="001B7B18" w:rsidRPr="000A7467">
        <w:rPr>
          <w:rFonts w:ascii="Times New Roman" w:hAnsi="Times New Roman" w:cs="Times New Roman"/>
          <w:lang w:val="en-GB"/>
        </w:rPr>
        <w:t>methodologies and procedures</w:t>
      </w:r>
      <w:r w:rsidR="00E11C5C" w:rsidRPr="000A7467">
        <w:rPr>
          <w:rFonts w:ascii="Times New Roman" w:hAnsi="Times New Roman" w:cs="Times New Roman"/>
          <w:lang w:val="en-GB"/>
        </w:rPr>
        <w:t xml:space="preserve"> of RAT-dependent positioning </w:t>
      </w:r>
      <w:r w:rsidR="004241CD" w:rsidRPr="000A7467">
        <w:rPr>
          <w:rFonts w:ascii="Times New Roman" w:hAnsi="Times New Roman" w:cs="Times New Roman"/>
          <w:lang w:val="en-GB"/>
        </w:rPr>
        <w:t xml:space="preserve">and express our </w:t>
      </w:r>
      <w:r w:rsidR="008D7557" w:rsidRPr="000A7467">
        <w:rPr>
          <w:rFonts w:ascii="Times New Roman" w:hAnsi="Times New Roman" w:cs="Times New Roman"/>
          <w:lang w:val="en-GB"/>
        </w:rPr>
        <w:t>opinions.</w:t>
      </w:r>
    </w:p>
    <w:p w14:paraId="3B454875" w14:textId="6B39266D" w:rsidR="00585532" w:rsidRPr="000A7467" w:rsidRDefault="0087362C" w:rsidP="003348EF">
      <w:pPr>
        <w:pStyle w:val="1"/>
        <w:spacing w:before="0"/>
        <w:ind w:left="431" w:hanging="431"/>
        <w:rPr>
          <w:rFonts w:ascii="Times New Roman" w:hAnsi="Times New Roman" w:cs="Times New Roman"/>
        </w:rPr>
      </w:pPr>
      <w:r w:rsidRPr="000A7467">
        <w:rPr>
          <w:rFonts w:ascii="Times New Roman" w:hAnsi="Times New Roman" w:cs="Times New Roman"/>
        </w:rPr>
        <w:t xml:space="preserve"> RAT-dependent positioning</w:t>
      </w:r>
      <w:r w:rsidR="002B35CA" w:rsidRPr="000A7467">
        <w:rPr>
          <w:rFonts w:ascii="Times New Roman" w:hAnsi="Times New Roman" w:cs="Times New Roman"/>
        </w:rPr>
        <w:t xml:space="preserve"> integrity</w:t>
      </w:r>
      <w:r w:rsidR="0087050B" w:rsidRPr="000A7467">
        <w:rPr>
          <w:rFonts w:ascii="Times New Roman" w:hAnsi="Times New Roman" w:cs="Times New Roman"/>
        </w:rPr>
        <w:t xml:space="preserve"> </w:t>
      </w:r>
    </w:p>
    <w:p w14:paraId="2FEC8185" w14:textId="12BBBBC6" w:rsidR="00EA1BB8" w:rsidRPr="000A7467" w:rsidRDefault="008B701E" w:rsidP="003348EF">
      <w:pPr>
        <w:pStyle w:val="2"/>
        <w:spacing w:before="0"/>
        <w:rPr>
          <w:rFonts w:ascii="Times New Roman" w:hAnsi="Times New Roman" w:cs="Times New Roman"/>
        </w:rPr>
      </w:pPr>
      <w:r w:rsidRPr="000A7467">
        <w:rPr>
          <w:rFonts w:ascii="Times New Roman" w:hAnsi="Times New Roman" w:cs="Times New Roman"/>
        </w:rPr>
        <w:t>Methodologies of integrity</w:t>
      </w:r>
    </w:p>
    <w:p w14:paraId="658DDEB8" w14:textId="77777777" w:rsidR="002D7ECA" w:rsidRPr="00575EA3" w:rsidRDefault="00247FB0">
      <w:pPr>
        <w:spacing w:after="180"/>
        <w:rPr>
          <w:rFonts w:ascii="Times New Roman" w:hAnsi="Times New Roman" w:cs="Times New Roman"/>
        </w:rPr>
      </w:pPr>
      <w:r w:rsidRPr="00575EA3">
        <w:rPr>
          <w:rFonts w:ascii="Times New Roman" w:hAnsi="Times New Roman" w:cs="Times New Roman"/>
        </w:rPr>
        <w:t>In Rel-17, RAN2 has discussed and developed the positioning integrity</w:t>
      </w:r>
      <w:r w:rsidR="00E311AB" w:rsidRPr="00575EA3">
        <w:rPr>
          <w:rFonts w:ascii="Times New Roman" w:hAnsi="Times New Roman" w:cs="Times New Roman"/>
        </w:rPr>
        <w:t xml:space="preserve"> that </w:t>
      </w:r>
      <w:r w:rsidR="00E21509" w:rsidRPr="00575EA3">
        <w:rPr>
          <w:rFonts w:ascii="Times New Roman" w:hAnsi="Times New Roman" w:cs="Times New Roman"/>
        </w:rPr>
        <w:t>allow UE to determine and report the integrity results of the calculated location</w:t>
      </w:r>
      <w:r w:rsidR="00DF0353" w:rsidRPr="00575EA3">
        <w:rPr>
          <w:rFonts w:ascii="Times New Roman" w:hAnsi="Times New Roman" w:cs="Times New Roman"/>
        </w:rPr>
        <w:t xml:space="preserve"> for GNSS positioning methods</w:t>
      </w:r>
      <w:r w:rsidR="00E21509" w:rsidRPr="00575EA3">
        <w:rPr>
          <w:rFonts w:ascii="Times New Roman" w:hAnsi="Times New Roman" w:cs="Times New Roman"/>
        </w:rPr>
        <w:t>.</w:t>
      </w:r>
      <w:r w:rsidR="00A43F58" w:rsidRPr="00575EA3">
        <w:rPr>
          <w:rFonts w:ascii="Times New Roman" w:hAnsi="Times New Roman" w:cs="Times New Roman"/>
        </w:rPr>
        <w:t xml:space="preserve"> And </w:t>
      </w:r>
      <w:r w:rsidR="00F82A42" w:rsidRPr="00575EA3">
        <w:rPr>
          <w:rFonts w:ascii="Times New Roman" w:hAnsi="Times New Roman" w:cs="Times New Roman"/>
        </w:rPr>
        <w:t>in Rel-17, RAN2 has discussed the integrity concepts and</w:t>
      </w:r>
      <w:r w:rsidR="0034606B" w:rsidRPr="00575EA3">
        <w:rPr>
          <w:rFonts w:ascii="Times New Roman" w:hAnsi="Times New Roman" w:cs="Times New Roman"/>
        </w:rPr>
        <w:t xml:space="preserve"> positioning integrity methods. </w:t>
      </w:r>
    </w:p>
    <w:p w14:paraId="143B7906" w14:textId="77777777" w:rsidR="002D7ECA" w:rsidRPr="00575EA3" w:rsidRDefault="00A143DC">
      <w:pPr>
        <w:spacing w:after="180"/>
        <w:rPr>
          <w:rFonts w:ascii="Times New Roman" w:hAnsi="Times New Roman" w:cs="Times New Roman"/>
        </w:rPr>
      </w:pPr>
      <w:r w:rsidRPr="00575EA3">
        <w:rPr>
          <w:rFonts w:ascii="Times New Roman" w:hAnsi="Times New Roman" w:cs="Times New Roman"/>
          <w:b/>
        </w:rPr>
        <w:t>P</w:t>
      </w:r>
      <w:r w:rsidR="0034711F" w:rsidRPr="00575EA3">
        <w:rPr>
          <w:rFonts w:ascii="Times New Roman" w:hAnsi="Times New Roman" w:cs="Times New Roman"/>
          <w:b/>
        </w:rPr>
        <w:t>ositioning integrity</w:t>
      </w:r>
      <w:r w:rsidR="0034711F" w:rsidRPr="00575EA3">
        <w:rPr>
          <w:rFonts w:ascii="Times New Roman" w:hAnsi="Times New Roman" w:cs="Times New Roman"/>
        </w:rPr>
        <w:t xml:space="preserve"> is defined as a measure of the trust in the accuracy of the position-related data and the ability to provide associated alerts. </w:t>
      </w:r>
    </w:p>
    <w:p w14:paraId="179E94D1" w14:textId="66317508" w:rsidR="0034711F" w:rsidRPr="00575EA3" w:rsidRDefault="0034711F">
      <w:pPr>
        <w:spacing w:after="180"/>
        <w:rPr>
          <w:rFonts w:ascii="Times New Roman" w:hAnsi="Times New Roman" w:cs="Times New Roman"/>
        </w:rPr>
      </w:pPr>
      <w:r w:rsidRPr="00575EA3">
        <w:rPr>
          <w:rFonts w:ascii="Times New Roman" w:hAnsi="Times New Roman" w:cs="Times New Roman"/>
        </w:rPr>
        <w:t xml:space="preserve">Each time a </w:t>
      </w:r>
      <w:r w:rsidR="00A143DC" w:rsidRPr="00575EA3">
        <w:rPr>
          <w:rFonts w:ascii="Times New Roman" w:hAnsi="Times New Roman" w:cs="Times New Roman"/>
        </w:rPr>
        <w:t>location</w:t>
      </w:r>
      <w:r w:rsidRPr="00575EA3">
        <w:rPr>
          <w:rFonts w:ascii="Times New Roman" w:hAnsi="Times New Roman" w:cs="Times New Roman"/>
        </w:rPr>
        <w:t xml:space="preserve"> is provided, positioning integrity can be used to quantify the trust on the provided </w:t>
      </w:r>
      <w:r w:rsidR="00A143DC" w:rsidRPr="00575EA3">
        <w:rPr>
          <w:rFonts w:ascii="Times New Roman" w:hAnsi="Times New Roman" w:cs="Times New Roman"/>
        </w:rPr>
        <w:t>location</w:t>
      </w:r>
      <w:r w:rsidRPr="00575EA3">
        <w:rPr>
          <w:rFonts w:ascii="Times New Roman" w:hAnsi="Times New Roman" w:cs="Times New Roman"/>
        </w:rPr>
        <w:t xml:space="preserve">. </w:t>
      </w:r>
    </w:p>
    <w:p w14:paraId="26360A58" w14:textId="7A191717" w:rsidR="00B1209A" w:rsidRPr="00575EA3" w:rsidRDefault="002D7ECA">
      <w:pPr>
        <w:spacing w:after="180"/>
        <w:rPr>
          <w:rFonts w:ascii="Times New Roman" w:hAnsi="Times New Roman" w:cs="Times New Roman"/>
        </w:rPr>
      </w:pPr>
      <w:r w:rsidRPr="00575EA3">
        <w:rPr>
          <w:rFonts w:ascii="Times New Roman" w:hAnsi="Times New Roman" w:cs="Times New Roman"/>
        </w:rPr>
        <w:t xml:space="preserve">To ensure the integrity of positioning, Rel-17 defines various </w:t>
      </w:r>
      <w:r w:rsidR="006F16E5" w:rsidRPr="00575EA3">
        <w:rPr>
          <w:rFonts w:ascii="Times New Roman" w:hAnsi="Times New Roman" w:cs="Times New Roman"/>
        </w:rPr>
        <w:t>concepts</w:t>
      </w:r>
      <w:r w:rsidR="00EB1BB7" w:rsidRPr="00575EA3">
        <w:rPr>
          <w:rFonts w:ascii="Times New Roman" w:hAnsi="Times New Roman" w:cs="Times New Roman"/>
        </w:rPr>
        <w:t xml:space="preserve"> in section 8.1.1a in TS 38.305, e.g., Positioning integrity, error, Bound, TTA, DNU, Residual Risk, </w:t>
      </w:r>
      <w:proofErr w:type="spellStart"/>
      <w:r w:rsidR="00EB1BB7" w:rsidRPr="00575EA3">
        <w:rPr>
          <w:rFonts w:ascii="Times New Roman" w:hAnsi="Times New Roman" w:cs="Times New Roman"/>
        </w:rPr>
        <w:t>irMinimum</w:t>
      </w:r>
      <w:proofErr w:type="spellEnd"/>
      <w:r w:rsidR="00EB1BB7" w:rsidRPr="00575EA3">
        <w:rPr>
          <w:rFonts w:ascii="Times New Roman" w:hAnsi="Times New Roman" w:cs="Times New Roman"/>
        </w:rPr>
        <w:t xml:space="preserve">, </w:t>
      </w:r>
      <w:proofErr w:type="spellStart"/>
      <w:r w:rsidR="00EB1BB7" w:rsidRPr="00575EA3">
        <w:rPr>
          <w:rFonts w:ascii="Times New Roman" w:hAnsi="Times New Roman" w:cs="Times New Roman"/>
        </w:rPr>
        <w:t>irMaximum</w:t>
      </w:r>
      <w:proofErr w:type="spellEnd"/>
      <w:r w:rsidR="00EB1BB7" w:rsidRPr="00575EA3">
        <w:rPr>
          <w:rFonts w:ascii="Times New Roman" w:hAnsi="Times New Roman" w:cs="Times New Roman"/>
        </w:rPr>
        <w:t xml:space="preserve">, Correlation Times, Target Integrity Risk. </w:t>
      </w:r>
      <w:r w:rsidR="00CF2035" w:rsidRPr="00575EA3">
        <w:rPr>
          <w:rFonts w:ascii="Times New Roman" w:hAnsi="Times New Roman" w:cs="Times New Roman"/>
        </w:rPr>
        <w:t>I</w:t>
      </w:r>
      <w:r w:rsidR="00EB1BB7" w:rsidRPr="00575EA3">
        <w:rPr>
          <w:rFonts w:ascii="Times New Roman" w:hAnsi="Times New Roman" w:cs="Times New Roman"/>
        </w:rPr>
        <w:t xml:space="preserve">t can be reused to the </w:t>
      </w:r>
      <w:r w:rsidR="006F16E5" w:rsidRPr="00575EA3">
        <w:rPr>
          <w:rFonts w:ascii="Times New Roman" w:hAnsi="Times New Roman" w:cs="Times New Roman"/>
        </w:rPr>
        <w:t>RAT-dependent integrity positioning.</w:t>
      </w:r>
      <w:r w:rsidR="00EB1BB7" w:rsidRPr="00575EA3">
        <w:rPr>
          <w:rFonts w:ascii="Times New Roman" w:hAnsi="Times New Roman" w:cs="Times New Roman"/>
        </w:rPr>
        <w:t xml:space="preserve"> </w:t>
      </w:r>
    </w:p>
    <w:p w14:paraId="639D31C0" w14:textId="5EE3BEB8" w:rsidR="00892BF6" w:rsidRPr="00575EA3" w:rsidRDefault="00892BF6">
      <w:pPr>
        <w:spacing w:after="180"/>
        <w:rPr>
          <w:rFonts w:ascii="Times New Roman" w:hAnsi="Times New Roman" w:cs="Times New Roman"/>
        </w:rPr>
      </w:pPr>
      <w:r w:rsidRPr="00575EA3">
        <w:rPr>
          <w:rFonts w:ascii="Times New Roman" w:hAnsi="Times New Roman" w:cs="Times New Roman"/>
        </w:rPr>
        <w:t>And the principle of operation in TS 38.305 can</w:t>
      </w:r>
      <w:r w:rsidR="000A7467">
        <w:rPr>
          <w:rFonts w:ascii="Times New Roman" w:hAnsi="Times New Roman" w:cs="Times New Roman"/>
        </w:rPr>
        <w:t xml:space="preserve"> also</w:t>
      </w:r>
      <w:r w:rsidRPr="00575EA3">
        <w:rPr>
          <w:rFonts w:ascii="Times New Roman" w:hAnsi="Times New Roman" w:cs="Times New Roman"/>
        </w:rPr>
        <w:t xml:space="preserve"> be applied to RAT dependent integrity.</w:t>
      </w:r>
    </w:p>
    <w:p w14:paraId="3600459C" w14:textId="6D250D65" w:rsidR="00964173" w:rsidRPr="00575EA3" w:rsidRDefault="00964173">
      <w:pPr>
        <w:spacing w:after="180"/>
        <w:rPr>
          <w:rFonts w:ascii="Times New Roman" w:hAnsi="Times New Roman" w:cs="Times New Roman"/>
        </w:rPr>
      </w:pPr>
      <w:r w:rsidRPr="00575EA3">
        <w:rPr>
          <w:rFonts w:ascii="Times New Roman" w:hAnsi="Times New Roman" w:cs="Times New Roman"/>
        </w:rPr>
        <w:t xml:space="preserve">And RAN1 #109 meeting has approved the following agreement. And for the purpose of discussion of error sources, </w:t>
      </w:r>
      <w:r w:rsidR="000A7467">
        <w:rPr>
          <w:rFonts w:ascii="Times New Roman" w:hAnsi="Times New Roman" w:cs="Times New Roman"/>
        </w:rPr>
        <w:t xml:space="preserve">we can </w:t>
      </w:r>
      <w:r w:rsidRPr="00575EA3">
        <w:rPr>
          <w:rFonts w:ascii="Times New Roman" w:hAnsi="Times New Roman" w:cs="Times New Roman"/>
        </w:rPr>
        <w:t>reuse the definitions for RAT-dependent integrity and update the references to GNSS in Section 8.1.1a in TS38.305 to also include RAT-dependent methods.</w:t>
      </w:r>
      <w:r w:rsidR="00215575" w:rsidRPr="00575EA3">
        <w:rPr>
          <w:rFonts w:ascii="Times New Roman" w:hAnsi="Times New Roman" w:cs="Times New Roman"/>
        </w:rPr>
        <w:t xml:space="preserve"> </w:t>
      </w:r>
    </w:p>
    <w:tbl>
      <w:tblPr>
        <w:tblStyle w:val="af5"/>
        <w:tblW w:w="0" w:type="auto"/>
        <w:tblLook w:val="04A0" w:firstRow="1" w:lastRow="0" w:firstColumn="1" w:lastColumn="0" w:noHBand="0" w:noVBand="1"/>
      </w:tblPr>
      <w:tblGrid>
        <w:gridCol w:w="9629"/>
      </w:tblGrid>
      <w:tr w:rsidR="00215575" w:rsidRPr="00575EA3" w14:paraId="22026898" w14:textId="77777777" w:rsidTr="00215575">
        <w:tc>
          <w:tcPr>
            <w:tcW w:w="9629" w:type="dxa"/>
          </w:tcPr>
          <w:p w14:paraId="37E26134" w14:textId="77777777" w:rsidR="00215575" w:rsidRPr="000A7467" w:rsidRDefault="00215575" w:rsidP="003348EF">
            <w:pPr>
              <w:widowControl/>
              <w:spacing w:after="180"/>
              <w:jc w:val="left"/>
              <w:rPr>
                <w:rFonts w:ascii="Times New Roman" w:eastAsia="Batang" w:hAnsi="Times New Roman"/>
                <w:b/>
                <w:i/>
                <w:szCs w:val="24"/>
                <w:lang w:val="en-GB" w:eastAsia="x-none"/>
              </w:rPr>
            </w:pPr>
            <w:r w:rsidRPr="000A7467">
              <w:rPr>
                <w:rFonts w:ascii="Times New Roman" w:eastAsia="Batang" w:hAnsi="Times New Roman"/>
                <w:b/>
                <w:i/>
                <w:szCs w:val="24"/>
                <w:highlight w:val="green"/>
                <w:lang w:val="en-GB" w:eastAsia="x-none"/>
              </w:rPr>
              <w:t>Agreement</w:t>
            </w:r>
          </w:p>
          <w:p w14:paraId="02B7CA0E" w14:textId="77777777" w:rsidR="00215575" w:rsidRPr="000A7467" w:rsidRDefault="00215575" w:rsidP="003348EF">
            <w:pPr>
              <w:widowControl/>
              <w:spacing w:after="180"/>
              <w:jc w:val="left"/>
              <w:rPr>
                <w:rFonts w:ascii="Times New Roman" w:eastAsia="Batang" w:hAnsi="Times New Roman"/>
                <w:i/>
                <w:szCs w:val="24"/>
                <w:lang w:val="en-GB" w:eastAsia="x-none"/>
              </w:rPr>
            </w:pPr>
            <w:r w:rsidRPr="000A7467">
              <w:rPr>
                <w:rFonts w:ascii="Times New Roman" w:eastAsia="Batang" w:hAnsi="Times New Roman"/>
                <w:i/>
                <w:szCs w:val="24"/>
                <w:lang w:val="en-GB" w:eastAsia="x-none"/>
              </w:rPr>
              <w:lastRenderedPageBreak/>
              <w:t>For the purpose of discussion of error sources, reuse the definitions for RAT-dependent integrity and update the references to GNSS in Section 8.1.1a in TS38.305 to also include RAT-dependent methods.</w:t>
            </w:r>
          </w:p>
          <w:p w14:paraId="5FCF3D79" w14:textId="77777777" w:rsidR="00215575" w:rsidRPr="000A7467" w:rsidRDefault="00215575" w:rsidP="003348EF">
            <w:pPr>
              <w:widowControl/>
              <w:numPr>
                <w:ilvl w:val="0"/>
                <w:numId w:val="32"/>
              </w:numPr>
              <w:spacing w:after="180"/>
              <w:jc w:val="left"/>
              <w:rPr>
                <w:rFonts w:ascii="Times New Roman" w:eastAsia="Batang" w:hAnsi="Times New Roman"/>
                <w:i/>
                <w:szCs w:val="24"/>
                <w:lang w:val="en-CA"/>
              </w:rPr>
            </w:pPr>
            <w:r w:rsidRPr="000A7467">
              <w:rPr>
                <w:rFonts w:ascii="Times New Roman" w:eastAsia="Batang" w:hAnsi="Times New Roman"/>
                <w:i/>
                <w:szCs w:val="24"/>
                <w:lang w:val="en-CA"/>
              </w:rPr>
              <w:t>Note: The intention of the proposal is not to make text proposals for TS 38.305</w:t>
            </w:r>
          </w:p>
          <w:p w14:paraId="27A5E301" w14:textId="3C40155E" w:rsidR="00215575" w:rsidRPr="000A7467" w:rsidRDefault="00215575" w:rsidP="003348EF">
            <w:pPr>
              <w:widowControl/>
              <w:numPr>
                <w:ilvl w:val="0"/>
                <w:numId w:val="32"/>
              </w:numPr>
              <w:spacing w:after="180"/>
              <w:jc w:val="left"/>
              <w:rPr>
                <w:rFonts w:ascii="Times New Roman" w:eastAsia="Batang" w:hAnsi="Times New Roman"/>
                <w:i/>
                <w:szCs w:val="24"/>
                <w:lang w:val="en-CA"/>
              </w:rPr>
            </w:pPr>
            <w:r w:rsidRPr="000A7467">
              <w:rPr>
                <w:rFonts w:ascii="Times New Roman" w:eastAsia="Batang" w:hAnsi="Times New Roman"/>
                <w:i/>
                <w:szCs w:val="24"/>
                <w:lang w:val="en-CA"/>
              </w:rPr>
              <w:t>FFS: whether to modify and/or how to modify, for the purpose of discussion in RAN1, terms in 8.1.1a in TS 38.305 (e.g., definitions for “Error”, “Bound”, “Time-to-Alert (TTA)”, “DNU”, “Residual Risk”, “</w:t>
            </w:r>
            <w:proofErr w:type="spellStart"/>
            <w:r w:rsidRPr="000A7467">
              <w:rPr>
                <w:rFonts w:ascii="Times New Roman" w:eastAsia="Batang" w:hAnsi="Times New Roman"/>
                <w:i/>
                <w:szCs w:val="24"/>
                <w:lang w:val="en-CA"/>
              </w:rPr>
              <w:t>irMinimum</w:t>
            </w:r>
            <w:proofErr w:type="spellEnd"/>
            <w:r w:rsidRPr="000A7467">
              <w:rPr>
                <w:rFonts w:ascii="Times New Roman" w:eastAsia="Batang" w:hAnsi="Times New Roman"/>
                <w:i/>
                <w:szCs w:val="24"/>
                <w:lang w:val="en-CA"/>
              </w:rPr>
              <w:t xml:space="preserve">, </w:t>
            </w:r>
            <w:proofErr w:type="spellStart"/>
            <w:r w:rsidRPr="000A7467">
              <w:rPr>
                <w:rFonts w:ascii="Times New Roman" w:eastAsia="Batang" w:hAnsi="Times New Roman"/>
                <w:i/>
                <w:szCs w:val="24"/>
                <w:lang w:val="en-CA"/>
              </w:rPr>
              <w:t>irMaximum</w:t>
            </w:r>
            <w:proofErr w:type="spellEnd"/>
            <w:r w:rsidRPr="000A7467">
              <w:rPr>
                <w:rFonts w:ascii="Times New Roman" w:eastAsia="Batang" w:hAnsi="Times New Roman"/>
                <w:i/>
                <w:szCs w:val="24"/>
                <w:lang w:val="en-CA"/>
              </w:rPr>
              <w:t>”) for RAT dependent positioning methods</w:t>
            </w:r>
          </w:p>
        </w:tc>
      </w:tr>
    </w:tbl>
    <w:p w14:paraId="0C91FD5D" w14:textId="77777777" w:rsidR="00C216CF" w:rsidRPr="00575EA3" w:rsidRDefault="00C216CF">
      <w:pPr>
        <w:spacing w:after="180"/>
        <w:rPr>
          <w:rFonts w:ascii="Times New Roman" w:hAnsi="Times New Roman" w:cs="Times New Roman"/>
        </w:rPr>
      </w:pPr>
    </w:p>
    <w:p w14:paraId="29C7BA40" w14:textId="77777777" w:rsidR="008E343F" w:rsidRPr="00575EA3" w:rsidRDefault="008E343F" w:rsidP="008E343F">
      <w:pPr>
        <w:spacing w:after="180"/>
        <w:rPr>
          <w:rFonts w:ascii="Times New Roman" w:hAnsi="Times New Roman" w:cs="Times New Roman"/>
          <w:b/>
        </w:rPr>
      </w:pPr>
      <w:r w:rsidRPr="00575EA3">
        <w:rPr>
          <w:rFonts w:ascii="Times New Roman" w:hAnsi="Times New Roman" w:cs="Times New Roman"/>
          <w:b/>
        </w:rPr>
        <w:t>Proposal 1: RAN2 should confirm that the definitions for GNSS integrity can be reused to RAT-dependent integrity.</w:t>
      </w:r>
    </w:p>
    <w:p w14:paraId="1B1A2F6B" w14:textId="6693EC46" w:rsidR="00073458" w:rsidRPr="00575EA3" w:rsidRDefault="00753385">
      <w:pPr>
        <w:spacing w:after="180"/>
        <w:rPr>
          <w:rFonts w:ascii="Times New Roman" w:hAnsi="Times New Roman" w:cs="Times New Roman"/>
        </w:rPr>
      </w:pPr>
      <w:r w:rsidRPr="00575EA3">
        <w:rPr>
          <w:rFonts w:ascii="Times New Roman" w:hAnsi="Times New Roman" w:cs="Times New Roman"/>
        </w:rPr>
        <w:t xml:space="preserve">And Rel-17 positioning integrity supports UE-based and UE-assisted integrity mode. For UE-based positioning, the UE determines and reports the integrity results of the calculated location based on the measurements of GNSS signals and the assistance data received from the network. </w:t>
      </w:r>
      <w:r w:rsidR="00403316">
        <w:rPr>
          <w:rFonts w:ascii="Times New Roman" w:hAnsi="Times New Roman" w:cs="Times New Roman"/>
        </w:rPr>
        <w:t>For</w:t>
      </w:r>
      <w:r w:rsidR="00403316" w:rsidRPr="00575EA3">
        <w:rPr>
          <w:rFonts w:ascii="Times New Roman" w:hAnsi="Times New Roman" w:cs="Times New Roman"/>
        </w:rPr>
        <w:t xml:space="preserve"> </w:t>
      </w:r>
      <w:r w:rsidRPr="00575EA3">
        <w:rPr>
          <w:rFonts w:ascii="Times New Roman" w:hAnsi="Times New Roman" w:cs="Times New Roman"/>
        </w:rPr>
        <w:t>UE-assisted positioning, the UE performs measurements of the received GNSS signals and sends to LMF the measurement reports for calculating the UE location and integrity.</w:t>
      </w:r>
      <w:r w:rsidR="00E62C65" w:rsidRPr="00575EA3">
        <w:rPr>
          <w:rFonts w:ascii="Times New Roman" w:hAnsi="Times New Roman" w:cs="Times New Roman"/>
        </w:rPr>
        <w:t xml:space="preserve"> For RAT-dependent positioning, UE-based and UE-assisted integrity can be considered.</w:t>
      </w:r>
    </w:p>
    <w:p w14:paraId="06AEA117" w14:textId="77777777" w:rsidR="008E343F" w:rsidRPr="00575EA3" w:rsidRDefault="008E343F" w:rsidP="008E343F">
      <w:pPr>
        <w:spacing w:after="180"/>
        <w:rPr>
          <w:rFonts w:ascii="Times New Roman" w:hAnsi="Times New Roman" w:cs="Times New Roman"/>
          <w:b/>
        </w:rPr>
      </w:pPr>
      <w:r w:rsidRPr="00575EA3">
        <w:rPr>
          <w:rFonts w:ascii="Times New Roman" w:hAnsi="Times New Roman" w:cs="Times New Roman"/>
          <w:b/>
        </w:rPr>
        <w:t>Proposal 2: RAN2 should consider UE-based and UE-assisted positioning integrity methods.</w:t>
      </w:r>
    </w:p>
    <w:p w14:paraId="3D170288" w14:textId="2F09588B" w:rsidR="00590365" w:rsidRPr="00575EA3" w:rsidRDefault="001775DF" w:rsidP="001775DF">
      <w:pPr>
        <w:spacing w:after="180"/>
        <w:rPr>
          <w:rFonts w:ascii="Times New Roman" w:hAnsi="Times New Roman" w:cs="Times New Roman"/>
        </w:rPr>
      </w:pPr>
      <w:r w:rsidRPr="00575EA3">
        <w:rPr>
          <w:rFonts w:ascii="Times New Roman" w:hAnsi="Times New Roman" w:cs="Times New Roman"/>
        </w:rPr>
        <w:t xml:space="preserve">And considering the signalling to deliver the KPIs and integrity results reporting, RAN2 agree that Rel-17 only supports mode1 reporting. </w:t>
      </w:r>
    </w:p>
    <w:p w14:paraId="5D6DA3B9" w14:textId="4CA24519" w:rsidR="007773BB" w:rsidRPr="00575EA3" w:rsidRDefault="007773BB" w:rsidP="001775DF">
      <w:pPr>
        <w:spacing w:after="180"/>
        <w:rPr>
          <w:rFonts w:ascii="Times New Roman" w:hAnsi="Times New Roman" w:cs="Times New Roman"/>
        </w:rPr>
      </w:pPr>
      <w:r w:rsidRPr="00575EA3">
        <w:rPr>
          <w:rFonts w:ascii="Times New Roman" w:hAnsi="Times New Roman" w:cs="Times New Roman"/>
        </w:rPr>
        <w:t xml:space="preserve">For mode 1, the integrity computing entity </w:t>
      </w:r>
      <w:r w:rsidRPr="000A7467">
        <w:rPr>
          <w:rFonts w:ascii="Times New Roman" w:hAnsi="Times New Roman" w:cs="Times New Roman"/>
        </w:rPr>
        <w:t>calculates the PL. Then, the calculated PL is directly reported to where the LCS client resides (Network or UE). For mode 2, the integrity computing entity calculates the PL. Then, the integrity computing entity further compares the calculated PL with the given AL to determine if the positioning system is still available to offer trustable position estimation. Thus, the integrity computing entity may only have to report a binary flag (0 and 1) to indicate whether the positioning system is available or not.</w:t>
      </w:r>
    </w:p>
    <w:p w14:paraId="09AEC983" w14:textId="6F65E81D" w:rsidR="001775DF" w:rsidRPr="00575EA3" w:rsidRDefault="001775DF" w:rsidP="001775DF">
      <w:pPr>
        <w:spacing w:after="180"/>
        <w:rPr>
          <w:rFonts w:ascii="Times New Roman" w:hAnsi="Times New Roman" w:cs="Times New Roman"/>
        </w:rPr>
      </w:pPr>
      <w:r w:rsidRPr="00575EA3">
        <w:rPr>
          <w:rFonts w:ascii="Times New Roman" w:hAnsi="Times New Roman" w:cs="Times New Roman"/>
        </w:rPr>
        <w:t xml:space="preserve">And for mode2, RAN2 </w:t>
      </w:r>
      <w:r w:rsidR="00403316">
        <w:rPr>
          <w:rFonts w:ascii="Times New Roman" w:hAnsi="Times New Roman" w:cs="Times New Roman"/>
        </w:rPr>
        <w:t>decides that</w:t>
      </w:r>
      <w:r w:rsidR="00403316" w:rsidRPr="00575EA3">
        <w:rPr>
          <w:rFonts w:ascii="Times New Roman" w:hAnsi="Times New Roman" w:cs="Times New Roman"/>
        </w:rPr>
        <w:t xml:space="preserve"> </w:t>
      </w:r>
      <w:r w:rsidR="005940D4" w:rsidRPr="00575EA3">
        <w:rPr>
          <w:rFonts w:ascii="Times New Roman" w:hAnsi="Times New Roman" w:cs="Times New Roman"/>
        </w:rPr>
        <w:t>it will</w:t>
      </w:r>
      <w:r w:rsidRPr="00575EA3">
        <w:rPr>
          <w:rFonts w:ascii="Times New Roman" w:hAnsi="Times New Roman" w:cs="Times New Roman"/>
        </w:rPr>
        <w:t xml:space="preserve"> be revisited in future releases</w:t>
      </w:r>
      <w:r w:rsidR="005940D4" w:rsidRPr="00575EA3">
        <w:rPr>
          <w:rFonts w:ascii="Times New Roman" w:hAnsi="Times New Roman" w:cs="Times New Roman"/>
        </w:rPr>
        <w:t xml:space="preserve"> in rel-17</w:t>
      </w:r>
      <w:r w:rsidRPr="00575EA3">
        <w:rPr>
          <w:rFonts w:ascii="Times New Roman" w:hAnsi="Times New Roman" w:cs="Times New Roman"/>
        </w:rPr>
        <w:t xml:space="preserve">. But mode1 and mode2 can be useful in different scenarios. Mode1 can be useful when the LCS client does not want expose the integrity KPIs to LMF/UE. And for mode2, it can reduce the complexity for LCS client. And RAN2 has discussed many issues of reporting mode2, such as whether should include an indicator to tell the UE either reporting mode1 or reporting mode2? </w:t>
      </w:r>
      <w:r w:rsidR="00C20639" w:rsidRPr="00575EA3">
        <w:rPr>
          <w:rFonts w:ascii="Times New Roman" w:hAnsi="Times New Roman" w:cs="Times New Roman"/>
        </w:rPr>
        <w:t>W</w:t>
      </w:r>
      <w:r w:rsidRPr="00575EA3">
        <w:rPr>
          <w:rFonts w:ascii="Times New Roman" w:hAnsi="Times New Roman" w:cs="Times New Roman"/>
        </w:rPr>
        <w:t>hether allows the UE to raise the flag indicating whether there is an integrity risk? And considering mode2 can be useful in simple APP implementation where the application requires only information on whether integrity performance is met with respect to the KPIs. Thus, in Rel-18, in order to support the positioning integrity in various scenarios, mode1 and mode2 integrity result reporting s</w:t>
      </w:r>
      <w:r w:rsidR="00C20639" w:rsidRPr="00575EA3">
        <w:rPr>
          <w:rFonts w:ascii="Times New Roman" w:hAnsi="Times New Roman" w:cs="Times New Roman"/>
        </w:rPr>
        <w:t>can be considered</w:t>
      </w:r>
      <w:r w:rsidRPr="00575EA3">
        <w:rPr>
          <w:rFonts w:ascii="Times New Roman" w:hAnsi="Times New Roman" w:cs="Times New Roman"/>
        </w:rPr>
        <w:t xml:space="preserve"> for RAT-dependent positioning.</w:t>
      </w:r>
    </w:p>
    <w:p w14:paraId="11755340" w14:textId="7CF23C78" w:rsidR="001775DF" w:rsidRPr="00575EA3" w:rsidRDefault="001775DF" w:rsidP="001775DF">
      <w:pPr>
        <w:spacing w:after="180"/>
        <w:rPr>
          <w:rFonts w:ascii="Times New Roman" w:hAnsi="Times New Roman" w:cs="Times New Roman"/>
          <w:b/>
        </w:rPr>
      </w:pPr>
      <w:r w:rsidRPr="00575EA3">
        <w:rPr>
          <w:rFonts w:ascii="Times New Roman" w:hAnsi="Times New Roman" w:cs="Times New Roman"/>
          <w:b/>
        </w:rPr>
        <w:t xml:space="preserve">Proposal 3: Mode1 and </w:t>
      </w:r>
      <w:r w:rsidR="00BA63EE" w:rsidRPr="00575EA3">
        <w:rPr>
          <w:rFonts w:ascii="Times New Roman" w:hAnsi="Times New Roman" w:cs="Times New Roman"/>
          <w:b/>
        </w:rPr>
        <w:t>M</w:t>
      </w:r>
      <w:r w:rsidRPr="00575EA3">
        <w:rPr>
          <w:rFonts w:ascii="Times New Roman" w:hAnsi="Times New Roman" w:cs="Times New Roman"/>
          <w:b/>
        </w:rPr>
        <w:t xml:space="preserve">ode2 of integrity results reporting </w:t>
      </w:r>
      <w:r w:rsidR="00C20639" w:rsidRPr="00575EA3">
        <w:rPr>
          <w:rFonts w:ascii="Times New Roman" w:hAnsi="Times New Roman" w:cs="Times New Roman"/>
          <w:b/>
        </w:rPr>
        <w:t>can</w:t>
      </w:r>
      <w:r w:rsidRPr="00575EA3">
        <w:rPr>
          <w:rFonts w:ascii="Times New Roman" w:hAnsi="Times New Roman" w:cs="Times New Roman"/>
          <w:b/>
        </w:rPr>
        <w:t xml:space="preserve"> be considered for RAT-dependent positioning integrity.</w:t>
      </w:r>
    </w:p>
    <w:p w14:paraId="2EA48376" w14:textId="1EEA1A0D" w:rsidR="00F85EC2" w:rsidRPr="00575EA3" w:rsidRDefault="00F85EC2">
      <w:pPr>
        <w:spacing w:after="180"/>
        <w:rPr>
          <w:rFonts w:ascii="Times New Roman" w:hAnsi="Times New Roman" w:cs="Times New Roman"/>
        </w:rPr>
      </w:pPr>
      <w:r w:rsidRPr="00575EA3">
        <w:rPr>
          <w:rFonts w:ascii="Times New Roman" w:hAnsi="Times New Roman" w:cs="Times New Roman"/>
        </w:rPr>
        <w:t>The table1 shows the specific spec impacts of positioning integrity for RAT-independent positioning technologies</w:t>
      </w:r>
      <w:r w:rsidR="00403316">
        <w:rPr>
          <w:rFonts w:ascii="Times New Roman" w:hAnsi="Times New Roman" w:cs="Times New Roman"/>
        </w:rPr>
        <w:t xml:space="preserve"> in Rel-17</w:t>
      </w:r>
      <w:r w:rsidRPr="00575EA3">
        <w:rPr>
          <w:rFonts w:ascii="Times New Roman" w:hAnsi="Times New Roman" w:cs="Times New Roman"/>
        </w:rPr>
        <w:t xml:space="preserve">. And considering the specific signalling procedure, the signaling of the RAT-dependent positioning integrity should reuse the signalling of the GNSS positioning method. Specifically, in Rel-17, RAN2 confirms that LPP messages </w:t>
      </w:r>
      <w:proofErr w:type="spellStart"/>
      <w:r w:rsidRPr="00575EA3">
        <w:rPr>
          <w:rFonts w:ascii="Times New Roman" w:hAnsi="Times New Roman" w:cs="Times New Roman"/>
        </w:rPr>
        <w:t>RequestLocationInformation</w:t>
      </w:r>
      <w:proofErr w:type="spellEnd"/>
      <w:r w:rsidRPr="00575EA3">
        <w:rPr>
          <w:rFonts w:ascii="Times New Roman" w:hAnsi="Times New Roman" w:cs="Times New Roman"/>
        </w:rPr>
        <w:t xml:space="preserve"> and </w:t>
      </w:r>
      <w:proofErr w:type="spellStart"/>
      <w:r w:rsidRPr="00575EA3">
        <w:rPr>
          <w:rFonts w:ascii="Times New Roman" w:hAnsi="Times New Roman" w:cs="Times New Roman"/>
        </w:rPr>
        <w:t>ProvideLocationInformation</w:t>
      </w:r>
      <w:proofErr w:type="spellEnd"/>
      <w:r w:rsidRPr="00575EA3">
        <w:rPr>
          <w:rFonts w:ascii="Times New Roman" w:hAnsi="Times New Roman" w:cs="Times New Roman"/>
        </w:rPr>
        <w:t xml:space="preserve"> are used to transfer integrity KPIs/results. RAN2 also confirms that LPP messages </w:t>
      </w:r>
      <w:proofErr w:type="spellStart"/>
      <w:r w:rsidRPr="00575EA3">
        <w:rPr>
          <w:rFonts w:ascii="Times New Roman" w:hAnsi="Times New Roman" w:cs="Times New Roman"/>
        </w:rPr>
        <w:t>RequestAssistanceData</w:t>
      </w:r>
      <w:proofErr w:type="spellEnd"/>
      <w:r w:rsidRPr="00575EA3">
        <w:rPr>
          <w:rFonts w:ascii="Times New Roman" w:hAnsi="Times New Roman" w:cs="Times New Roman"/>
        </w:rPr>
        <w:t xml:space="preserve"> and </w:t>
      </w:r>
      <w:proofErr w:type="spellStart"/>
      <w:r w:rsidRPr="00575EA3">
        <w:rPr>
          <w:rFonts w:ascii="Times New Roman" w:hAnsi="Times New Roman" w:cs="Times New Roman"/>
        </w:rPr>
        <w:t>ProvideAssistanceData</w:t>
      </w:r>
      <w:proofErr w:type="spellEnd"/>
      <w:r w:rsidRPr="00575EA3">
        <w:rPr>
          <w:rFonts w:ascii="Times New Roman" w:hAnsi="Times New Roman" w:cs="Times New Roman"/>
        </w:rPr>
        <w:t xml:space="preserve"> are used to transfer integrity assistance data for GNSS positioning at least for UE-based mode. </w:t>
      </w:r>
    </w:p>
    <w:p w14:paraId="78540494" w14:textId="069D68FF" w:rsidR="00F85EC2" w:rsidRPr="00575EA3" w:rsidRDefault="00F85EC2">
      <w:pPr>
        <w:spacing w:after="180"/>
        <w:rPr>
          <w:rFonts w:ascii="Times New Roman" w:hAnsi="Times New Roman" w:cs="Times New Roman"/>
          <w:b/>
        </w:rPr>
      </w:pPr>
      <w:r w:rsidRPr="00575EA3">
        <w:rPr>
          <w:rFonts w:ascii="Times New Roman" w:hAnsi="Times New Roman" w:cs="Times New Roman"/>
          <w:b/>
        </w:rPr>
        <w:t xml:space="preserve">Proposal </w:t>
      </w:r>
      <w:r w:rsidR="001775DF" w:rsidRPr="00575EA3">
        <w:rPr>
          <w:rFonts w:ascii="Times New Roman" w:hAnsi="Times New Roman" w:cs="Times New Roman"/>
          <w:b/>
        </w:rPr>
        <w:t>4</w:t>
      </w:r>
      <w:r w:rsidRPr="00575EA3">
        <w:rPr>
          <w:rFonts w:ascii="Times New Roman" w:hAnsi="Times New Roman" w:cs="Times New Roman"/>
          <w:b/>
        </w:rPr>
        <w:t xml:space="preserve">: For RAT-dependent positioning integrity, LPP messages </w:t>
      </w:r>
      <w:proofErr w:type="spellStart"/>
      <w:r w:rsidRPr="00575EA3">
        <w:rPr>
          <w:rFonts w:ascii="Times New Roman" w:hAnsi="Times New Roman" w:cs="Times New Roman"/>
          <w:b/>
        </w:rPr>
        <w:t>RequestLocationInformation</w:t>
      </w:r>
      <w:proofErr w:type="spellEnd"/>
      <w:r w:rsidRPr="00575EA3">
        <w:rPr>
          <w:rFonts w:ascii="Times New Roman" w:hAnsi="Times New Roman" w:cs="Times New Roman"/>
          <w:b/>
        </w:rPr>
        <w:t xml:space="preserve"> and </w:t>
      </w:r>
      <w:proofErr w:type="spellStart"/>
      <w:r w:rsidRPr="00575EA3">
        <w:rPr>
          <w:rFonts w:ascii="Times New Roman" w:hAnsi="Times New Roman" w:cs="Times New Roman"/>
          <w:b/>
        </w:rPr>
        <w:t>ProvideLocationInformation</w:t>
      </w:r>
      <w:proofErr w:type="spellEnd"/>
      <w:r w:rsidRPr="00575EA3">
        <w:rPr>
          <w:rFonts w:ascii="Times New Roman" w:hAnsi="Times New Roman" w:cs="Times New Roman"/>
          <w:b/>
        </w:rPr>
        <w:t xml:space="preserve"> are reused to transfer integrity KPIs/results.</w:t>
      </w:r>
    </w:p>
    <w:p w14:paraId="4A40A33E" w14:textId="2A987AE7" w:rsidR="00F85EC2" w:rsidRPr="00575EA3" w:rsidRDefault="00F85EC2">
      <w:pPr>
        <w:spacing w:after="180"/>
        <w:rPr>
          <w:rFonts w:ascii="Times New Roman" w:hAnsi="Times New Roman" w:cs="Times New Roman"/>
          <w:b/>
        </w:rPr>
      </w:pPr>
      <w:r w:rsidRPr="00575EA3">
        <w:rPr>
          <w:rFonts w:ascii="Times New Roman" w:hAnsi="Times New Roman" w:cs="Times New Roman"/>
          <w:b/>
        </w:rPr>
        <w:t xml:space="preserve">Proposal </w:t>
      </w:r>
      <w:r w:rsidR="001775DF" w:rsidRPr="00575EA3">
        <w:rPr>
          <w:rFonts w:ascii="Times New Roman" w:hAnsi="Times New Roman" w:cs="Times New Roman"/>
          <w:b/>
        </w:rPr>
        <w:t>5</w:t>
      </w:r>
      <w:r w:rsidRPr="00575EA3">
        <w:rPr>
          <w:rFonts w:ascii="Times New Roman" w:hAnsi="Times New Roman" w:cs="Times New Roman"/>
          <w:b/>
        </w:rPr>
        <w:t xml:space="preserve">: For RAT-dependent positioning integrity, LPP messages </w:t>
      </w:r>
      <w:proofErr w:type="spellStart"/>
      <w:r w:rsidRPr="00575EA3">
        <w:rPr>
          <w:rFonts w:ascii="Times New Roman" w:hAnsi="Times New Roman" w:cs="Times New Roman"/>
          <w:b/>
        </w:rPr>
        <w:t>RequestAssistanceData</w:t>
      </w:r>
      <w:proofErr w:type="spellEnd"/>
      <w:r w:rsidRPr="00575EA3">
        <w:rPr>
          <w:rFonts w:ascii="Times New Roman" w:hAnsi="Times New Roman" w:cs="Times New Roman"/>
          <w:b/>
        </w:rPr>
        <w:t xml:space="preserve"> and </w:t>
      </w:r>
      <w:proofErr w:type="spellStart"/>
      <w:r w:rsidRPr="00575EA3">
        <w:rPr>
          <w:rFonts w:ascii="Times New Roman" w:hAnsi="Times New Roman" w:cs="Times New Roman"/>
          <w:b/>
        </w:rPr>
        <w:t>ProvideAssistanceData</w:t>
      </w:r>
      <w:proofErr w:type="spellEnd"/>
      <w:r w:rsidRPr="00575EA3">
        <w:rPr>
          <w:rFonts w:ascii="Times New Roman" w:hAnsi="Times New Roman" w:cs="Times New Roman"/>
          <w:b/>
        </w:rPr>
        <w:t xml:space="preserve"> are reused to transfer integrity assistance data.</w:t>
      </w:r>
    </w:p>
    <w:p w14:paraId="5A728CDB" w14:textId="5336E666" w:rsidR="00777442" w:rsidRPr="00575EA3" w:rsidRDefault="00777442">
      <w:pPr>
        <w:spacing w:after="180"/>
        <w:rPr>
          <w:rFonts w:ascii="Times New Roman" w:hAnsi="Times New Roman" w:cs="Times New Roman"/>
        </w:rPr>
      </w:pPr>
    </w:p>
    <w:p w14:paraId="196CF9C3" w14:textId="69375B53" w:rsidR="009C497C" w:rsidRPr="000A7467" w:rsidRDefault="009C497C" w:rsidP="003348EF">
      <w:pPr>
        <w:pStyle w:val="TH"/>
        <w:wordWrap/>
        <w:spacing w:before="0" w:after="180"/>
        <w:ind w:left="420" w:hanging="420"/>
        <w:jc w:val="left"/>
        <w:rPr>
          <w:rFonts w:ascii="Times New Roman" w:hAnsi="Times New Roman"/>
        </w:rPr>
      </w:pPr>
      <w:r w:rsidRPr="000A7467">
        <w:rPr>
          <w:rFonts w:ascii="Times New Roman" w:hAnsi="Times New Roman"/>
        </w:rPr>
        <w:t xml:space="preserve">Table 1: Summary of </w:t>
      </w:r>
      <w:r w:rsidR="007346FC" w:rsidRPr="000A7467">
        <w:rPr>
          <w:rFonts w:ascii="Times New Roman" w:hAnsi="Times New Roman"/>
        </w:rPr>
        <w:t xml:space="preserve">spec impacts of </w:t>
      </w:r>
      <w:r w:rsidRPr="000A7467">
        <w:rPr>
          <w:rFonts w:ascii="Times New Roman" w:hAnsi="Times New Roman"/>
        </w:rPr>
        <w:t>positioning integrity</w:t>
      </w:r>
    </w:p>
    <w:p w14:paraId="72AEFC4E" w14:textId="1B0C4714" w:rsidR="009D6F8D" w:rsidRPr="00575EA3" w:rsidRDefault="009D6F8D">
      <w:pPr>
        <w:spacing w:after="180"/>
        <w:rPr>
          <w:rFonts w:ascii="Times New Roman" w:hAnsi="Times New Roman" w:cs="Times New Roman"/>
        </w:rPr>
      </w:pPr>
    </w:p>
    <w:tbl>
      <w:tblPr>
        <w:tblStyle w:val="af5"/>
        <w:tblW w:w="10060" w:type="dxa"/>
        <w:tblLayout w:type="fixed"/>
        <w:tblLook w:val="04A0" w:firstRow="1" w:lastRow="0" w:firstColumn="1" w:lastColumn="0" w:noHBand="0" w:noVBand="1"/>
      </w:tblPr>
      <w:tblGrid>
        <w:gridCol w:w="1940"/>
        <w:gridCol w:w="2875"/>
        <w:gridCol w:w="5245"/>
      </w:tblGrid>
      <w:tr w:rsidR="0045302E" w:rsidRPr="00575EA3" w14:paraId="258123DA" w14:textId="77777777" w:rsidTr="003348EF">
        <w:trPr>
          <w:trHeight w:val="584"/>
        </w:trPr>
        <w:tc>
          <w:tcPr>
            <w:tcW w:w="1940" w:type="dxa"/>
            <w:hideMark/>
          </w:tcPr>
          <w:p w14:paraId="0EB8CEB5" w14:textId="77777777" w:rsidR="0045302E" w:rsidRPr="00575EA3" w:rsidRDefault="0045302E">
            <w:pPr>
              <w:spacing w:after="180"/>
              <w:rPr>
                <w:rFonts w:ascii="Times New Roman" w:hAnsi="Times New Roman"/>
                <w:i/>
              </w:rPr>
            </w:pPr>
            <w:r w:rsidRPr="00575EA3">
              <w:rPr>
                <w:rFonts w:ascii="Times New Roman" w:hAnsi="Times New Roman"/>
                <w:bCs/>
                <w:i/>
              </w:rPr>
              <w:lastRenderedPageBreak/>
              <w:t>Signalling procedure</w:t>
            </w:r>
          </w:p>
        </w:tc>
        <w:tc>
          <w:tcPr>
            <w:tcW w:w="2875" w:type="dxa"/>
            <w:hideMark/>
          </w:tcPr>
          <w:p w14:paraId="62DEC015" w14:textId="77777777" w:rsidR="0045302E" w:rsidRPr="00575EA3" w:rsidRDefault="0045302E">
            <w:pPr>
              <w:spacing w:after="180"/>
              <w:rPr>
                <w:rFonts w:ascii="Times New Roman" w:hAnsi="Times New Roman"/>
                <w:i/>
              </w:rPr>
            </w:pPr>
            <w:r w:rsidRPr="00575EA3">
              <w:rPr>
                <w:rFonts w:ascii="Times New Roman" w:hAnsi="Times New Roman"/>
                <w:bCs/>
                <w:i/>
              </w:rPr>
              <w:t>Specific IE</w:t>
            </w:r>
          </w:p>
        </w:tc>
        <w:tc>
          <w:tcPr>
            <w:tcW w:w="5245" w:type="dxa"/>
            <w:hideMark/>
          </w:tcPr>
          <w:p w14:paraId="167BC6AA" w14:textId="77777777" w:rsidR="0045302E" w:rsidRPr="00575EA3" w:rsidRDefault="0045302E">
            <w:pPr>
              <w:spacing w:after="180"/>
              <w:rPr>
                <w:rFonts w:ascii="Times New Roman" w:hAnsi="Times New Roman"/>
                <w:i/>
              </w:rPr>
            </w:pPr>
            <w:r w:rsidRPr="00575EA3">
              <w:rPr>
                <w:rFonts w:ascii="Times New Roman" w:hAnsi="Times New Roman"/>
                <w:bCs/>
                <w:i/>
              </w:rPr>
              <w:t>ASN.1</w:t>
            </w:r>
          </w:p>
        </w:tc>
      </w:tr>
      <w:tr w:rsidR="00C01EF1" w:rsidRPr="00575EA3" w14:paraId="56B46188" w14:textId="77777777" w:rsidTr="003348EF">
        <w:trPr>
          <w:trHeight w:val="584"/>
        </w:trPr>
        <w:tc>
          <w:tcPr>
            <w:tcW w:w="1940" w:type="dxa"/>
          </w:tcPr>
          <w:p w14:paraId="6873CBFF" w14:textId="13CC217C" w:rsidR="00C01EF1" w:rsidRPr="00575EA3" w:rsidRDefault="00C01EF1">
            <w:pPr>
              <w:spacing w:after="180"/>
              <w:rPr>
                <w:rFonts w:ascii="Times New Roman" w:hAnsi="Times New Roman"/>
                <w:bCs/>
                <w:i/>
                <w:lang w:eastAsia="zh-CN"/>
              </w:rPr>
            </w:pPr>
            <w:r w:rsidRPr="00575EA3">
              <w:rPr>
                <w:rFonts w:ascii="Times New Roman" w:hAnsi="Times New Roman"/>
                <w:bCs/>
                <w:i/>
              </w:rPr>
              <w:t>Provide GNSS capabilities</w:t>
            </w:r>
          </w:p>
        </w:tc>
        <w:tc>
          <w:tcPr>
            <w:tcW w:w="2875" w:type="dxa"/>
          </w:tcPr>
          <w:p w14:paraId="3D65E162" w14:textId="3E586DBF" w:rsidR="00C01EF1" w:rsidRPr="00575EA3" w:rsidRDefault="00C01EF1">
            <w:pPr>
              <w:spacing w:after="180"/>
              <w:rPr>
                <w:rFonts w:ascii="Times New Roman" w:hAnsi="Times New Roman"/>
                <w:bCs/>
                <w:i/>
              </w:rPr>
            </w:pPr>
            <w:r w:rsidRPr="00575EA3">
              <w:rPr>
                <w:rFonts w:ascii="Times New Roman" w:hAnsi="Times New Roman"/>
                <w:bCs/>
                <w:i/>
              </w:rPr>
              <w:t>A-GNSS-</w:t>
            </w:r>
            <w:proofErr w:type="spellStart"/>
            <w:r w:rsidRPr="00575EA3">
              <w:rPr>
                <w:rFonts w:ascii="Times New Roman" w:hAnsi="Times New Roman"/>
                <w:bCs/>
                <w:i/>
              </w:rPr>
              <w:t>ProvideCapabilities</w:t>
            </w:r>
            <w:proofErr w:type="spellEnd"/>
          </w:p>
        </w:tc>
        <w:tc>
          <w:tcPr>
            <w:tcW w:w="5245" w:type="dxa"/>
          </w:tcPr>
          <w:p w14:paraId="05C20674" w14:textId="77777777" w:rsidR="00C01EF1" w:rsidRPr="00575EA3" w:rsidRDefault="00C01EF1">
            <w:pPr>
              <w:spacing w:after="180"/>
              <w:rPr>
                <w:rFonts w:ascii="Times New Roman" w:hAnsi="Times New Roman"/>
                <w:bCs/>
                <w:i/>
              </w:rPr>
            </w:pPr>
            <w:r w:rsidRPr="00575EA3">
              <w:rPr>
                <w:rFonts w:ascii="Times New Roman" w:hAnsi="Times New Roman"/>
                <w:bCs/>
                <w:i/>
              </w:rPr>
              <w:t>GNSS-</w:t>
            </w:r>
            <w:proofErr w:type="spellStart"/>
            <w:r w:rsidRPr="00575EA3">
              <w:rPr>
                <w:rFonts w:ascii="Times New Roman" w:hAnsi="Times New Roman"/>
                <w:bCs/>
                <w:i/>
              </w:rPr>
              <w:t>CommonAssistanceDataSupport</w:t>
            </w:r>
            <w:proofErr w:type="spellEnd"/>
            <w:r w:rsidRPr="00575EA3">
              <w:rPr>
                <w:rFonts w:ascii="Times New Roman" w:hAnsi="Times New Roman"/>
                <w:bCs/>
                <w:i/>
              </w:rPr>
              <w:t xml:space="preserve"> ::= SEQUENCE {</w:t>
            </w:r>
          </w:p>
          <w:p w14:paraId="17CB7B88" w14:textId="77777777" w:rsidR="00C01EF1" w:rsidRPr="00575EA3" w:rsidRDefault="00C01EF1">
            <w:pPr>
              <w:spacing w:after="180"/>
              <w:rPr>
                <w:rFonts w:ascii="Times New Roman" w:hAnsi="Times New Roman"/>
                <w:bCs/>
                <w:i/>
              </w:rPr>
            </w:pPr>
            <w:r w:rsidRPr="00575EA3">
              <w:rPr>
                <w:rFonts w:ascii="Times New Roman" w:hAnsi="Times New Roman"/>
                <w:bCs/>
                <w:i/>
              </w:rPr>
              <w:t>……</w:t>
            </w:r>
          </w:p>
          <w:p w14:paraId="70D16472" w14:textId="77777777" w:rsidR="00C01EF1" w:rsidRPr="00575EA3" w:rsidRDefault="00C01EF1">
            <w:pPr>
              <w:spacing w:after="180"/>
              <w:rPr>
                <w:rFonts w:ascii="Times New Roman" w:hAnsi="Times New Roman"/>
                <w:bCs/>
                <w:i/>
              </w:rPr>
            </w:pPr>
            <w:r w:rsidRPr="00575EA3">
              <w:rPr>
                <w:rFonts w:ascii="Times New Roman" w:hAnsi="Times New Roman"/>
                <w:bCs/>
                <w:i/>
              </w:rPr>
              <w:tab/>
              <w:t>[[</w:t>
            </w:r>
          </w:p>
          <w:p w14:paraId="2C07553D" w14:textId="77777777" w:rsidR="00C01EF1" w:rsidRPr="00575EA3" w:rsidRDefault="00C01EF1">
            <w:pPr>
              <w:spacing w:after="180"/>
              <w:rPr>
                <w:rFonts w:ascii="Times New Roman" w:hAnsi="Times New Roman"/>
                <w:bCs/>
                <w:i/>
              </w:rPr>
            </w:pPr>
            <w:r w:rsidRPr="00575EA3">
              <w:rPr>
                <w:rFonts w:ascii="Times New Roman" w:hAnsi="Times New Roman"/>
                <w:bCs/>
                <w:i/>
              </w:rPr>
              <w:tab/>
            </w:r>
            <w:r w:rsidRPr="00575EA3">
              <w:rPr>
                <w:rFonts w:ascii="Times New Roman" w:hAnsi="Times New Roman"/>
                <w:bCs/>
                <w:i/>
              </w:rPr>
              <w:tab/>
              <w:t>gnss-Integrity-ServiceParametersSupport-r17</w:t>
            </w:r>
          </w:p>
          <w:p w14:paraId="305DC753" w14:textId="77777777" w:rsidR="00C01EF1" w:rsidRPr="00575EA3" w:rsidRDefault="00C01EF1">
            <w:pPr>
              <w:spacing w:after="180"/>
              <w:rPr>
                <w:rFonts w:ascii="Times New Roman" w:hAnsi="Times New Roman"/>
                <w:bCs/>
                <w:i/>
              </w:rPr>
            </w:pP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t>GNSS-Integrity-ServiceParametersSupport-r17</w:t>
            </w:r>
          </w:p>
          <w:p w14:paraId="18B47D8B" w14:textId="11C2E7D9" w:rsidR="00C01EF1" w:rsidRPr="00575EA3" w:rsidRDefault="00627FE6">
            <w:pPr>
              <w:spacing w:after="180"/>
              <w:rPr>
                <w:rFonts w:ascii="Times New Roman" w:hAnsi="Times New Roman"/>
                <w:bCs/>
                <w:i/>
              </w:rPr>
            </w:pPr>
            <w:r w:rsidRPr="00575EA3">
              <w:rPr>
                <w:rFonts w:ascii="Times New Roman" w:hAnsi="Times New Roman"/>
                <w:bCs/>
                <w:i/>
              </w:rPr>
              <w:tab/>
            </w:r>
            <w:r w:rsidRPr="00575EA3">
              <w:rPr>
                <w:rFonts w:ascii="Times New Roman" w:hAnsi="Times New Roman"/>
                <w:bCs/>
                <w:i/>
              </w:rPr>
              <w:tab/>
            </w:r>
            <w:r w:rsidR="00C01EF1" w:rsidRPr="00575EA3">
              <w:rPr>
                <w:rFonts w:ascii="Times New Roman" w:hAnsi="Times New Roman"/>
                <w:bCs/>
                <w:i/>
              </w:rPr>
              <w:t xml:space="preserve">OPTIONAL, </w:t>
            </w:r>
            <w:r w:rsidR="00C01EF1" w:rsidRPr="00575EA3">
              <w:rPr>
                <w:rFonts w:ascii="Times New Roman" w:hAnsi="Times New Roman"/>
                <w:bCs/>
                <w:i/>
              </w:rPr>
              <w:tab/>
              <w:t xml:space="preserve">-- Cond </w:t>
            </w:r>
            <w:proofErr w:type="spellStart"/>
            <w:r w:rsidR="00C01EF1" w:rsidRPr="00575EA3">
              <w:rPr>
                <w:rFonts w:ascii="Times New Roman" w:hAnsi="Times New Roman"/>
                <w:bCs/>
                <w:i/>
              </w:rPr>
              <w:t>IntServiceSup</w:t>
            </w:r>
            <w:proofErr w:type="spellEnd"/>
          </w:p>
          <w:p w14:paraId="5F40EE6C" w14:textId="77777777" w:rsidR="00C01EF1" w:rsidRPr="00575EA3" w:rsidRDefault="00C01EF1">
            <w:pPr>
              <w:spacing w:after="180"/>
              <w:rPr>
                <w:rFonts w:ascii="Times New Roman" w:hAnsi="Times New Roman"/>
                <w:bCs/>
                <w:i/>
              </w:rPr>
            </w:pPr>
            <w:r w:rsidRPr="00575EA3">
              <w:rPr>
                <w:rFonts w:ascii="Times New Roman" w:hAnsi="Times New Roman"/>
                <w:bCs/>
                <w:i/>
              </w:rPr>
              <w:tab/>
            </w:r>
            <w:r w:rsidRPr="00575EA3">
              <w:rPr>
                <w:rFonts w:ascii="Times New Roman" w:hAnsi="Times New Roman"/>
                <w:bCs/>
                <w:i/>
              </w:rPr>
              <w:tab/>
              <w:t>gnss-Integrity-ServiceAlertSupport-r17</w:t>
            </w:r>
          </w:p>
          <w:p w14:paraId="59079686" w14:textId="77777777" w:rsidR="00C01EF1" w:rsidRPr="00575EA3" w:rsidRDefault="00C01EF1">
            <w:pPr>
              <w:spacing w:after="180"/>
              <w:rPr>
                <w:rFonts w:ascii="Times New Roman" w:hAnsi="Times New Roman"/>
                <w:bCs/>
                <w:i/>
              </w:rPr>
            </w:pP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t>GNSS-Integrity-ServiceAlertSupport-r17</w:t>
            </w:r>
          </w:p>
          <w:p w14:paraId="13268519" w14:textId="01684145" w:rsidR="00C01EF1" w:rsidRPr="00575EA3" w:rsidRDefault="00627FE6">
            <w:pPr>
              <w:spacing w:after="180"/>
              <w:rPr>
                <w:rFonts w:ascii="Times New Roman" w:hAnsi="Times New Roman"/>
                <w:bCs/>
                <w:i/>
              </w:rPr>
            </w:pPr>
            <w:r w:rsidRPr="00575EA3">
              <w:rPr>
                <w:rFonts w:ascii="Times New Roman" w:hAnsi="Times New Roman"/>
                <w:bCs/>
                <w:i/>
              </w:rPr>
              <w:tab/>
            </w:r>
            <w:r w:rsidRPr="00575EA3">
              <w:rPr>
                <w:rFonts w:ascii="Times New Roman" w:hAnsi="Times New Roman"/>
                <w:bCs/>
                <w:i/>
              </w:rPr>
              <w:tab/>
            </w:r>
            <w:r w:rsidR="00C01EF1" w:rsidRPr="00575EA3">
              <w:rPr>
                <w:rFonts w:ascii="Times New Roman" w:hAnsi="Times New Roman"/>
                <w:bCs/>
                <w:i/>
              </w:rPr>
              <w:t xml:space="preserve">OPTIONAL </w:t>
            </w:r>
            <w:r w:rsidR="00C01EF1" w:rsidRPr="00575EA3">
              <w:rPr>
                <w:rFonts w:ascii="Times New Roman" w:hAnsi="Times New Roman"/>
                <w:bCs/>
                <w:i/>
              </w:rPr>
              <w:tab/>
              <w:t xml:space="preserve">-- Cond </w:t>
            </w:r>
            <w:proofErr w:type="spellStart"/>
            <w:r w:rsidR="00C01EF1" w:rsidRPr="00575EA3">
              <w:rPr>
                <w:rFonts w:ascii="Times New Roman" w:hAnsi="Times New Roman"/>
                <w:bCs/>
                <w:i/>
              </w:rPr>
              <w:t>IntAlertSup</w:t>
            </w:r>
            <w:proofErr w:type="spellEnd"/>
          </w:p>
          <w:p w14:paraId="335E0B1C" w14:textId="77777777" w:rsidR="00C01EF1" w:rsidRPr="00575EA3" w:rsidRDefault="00C01EF1">
            <w:pPr>
              <w:spacing w:after="180"/>
              <w:rPr>
                <w:rFonts w:ascii="Times New Roman" w:hAnsi="Times New Roman"/>
                <w:bCs/>
                <w:i/>
              </w:rPr>
            </w:pPr>
            <w:r w:rsidRPr="00575EA3">
              <w:rPr>
                <w:rFonts w:ascii="Times New Roman" w:hAnsi="Times New Roman"/>
                <w:bCs/>
                <w:i/>
              </w:rPr>
              <w:tab/>
              <w:t>]]</w:t>
            </w:r>
          </w:p>
          <w:p w14:paraId="08844E16" w14:textId="1C38A8D3" w:rsidR="00C01EF1" w:rsidRPr="00575EA3" w:rsidRDefault="00C01EF1">
            <w:pPr>
              <w:spacing w:after="180"/>
              <w:rPr>
                <w:rFonts w:ascii="Times New Roman" w:hAnsi="Times New Roman"/>
                <w:bCs/>
                <w:i/>
              </w:rPr>
            </w:pPr>
            <w:r w:rsidRPr="00575EA3">
              <w:rPr>
                <w:rFonts w:ascii="Times New Roman" w:hAnsi="Times New Roman"/>
                <w:bCs/>
                <w:i/>
              </w:rPr>
              <w:t>}</w:t>
            </w:r>
          </w:p>
        </w:tc>
      </w:tr>
      <w:tr w:rsidR="0045302E" w:rsidRPr="00575EA3" w14:paraId="301F33C8" w14:textId="77777777" w:rsidTr="003348EF">
        <w:trPr>
          <w:trHeight w:val="584"/>
        </w:trPr>
        <w:tc>
          <w:tcPr>
            <w:tcW w:w="1940" w:type="dxa"/>
            <w:hideMark/>
          </w:tcPr>
          <w:p w14:paraId="6423C237" w14:textId="77777777" w:rsidR="0045302E" w:rsidRPr="00575EA3" w:rsidRDefault="0045302E">
            <w:pPr>
              <w:spacing w:after="180"/>
              <w:rPr>
                <w:rFonts w:ascii="Times New Roman" w:hAnsi="Times New Roman"/>
                <w:i/>
              </w:rPr>
            </w:pPr>
            <w:r w:rsidRPr="00575EA3">
              <w:rPr>
                <w:rFonts w:ascii="Times New Roman" w:hAnsi="Times New Roman"/>
                <w:bCs/>
                <w:i/>
              </w:rPr>
              <w:t>Provide Assistance Data</w:t>
            </w:r>
          </w:p>
          <w:p w14:paraId="4ADE99E9" w14:textId="77777777" w:rsidR="0045302E" w:rsidRPr="00575EA3" w:rsidRDefault="0045302E">
            <w:pPr>
              <w:spacing w:after="180"/>
              <w:rPr>
                <w:rFonts w:ascii="Times New Roman" w:hAnsi="Times New Roman"/>
                <w:i/>
              </w:rPr>
            </w:pPr>
            <w:r w:rsidRPr="00575EA3">
              <w:rPr>
                <w:rFonts w:ascii="Times New Roman" w:hAnsi="Times New Roman"/>
                <w:bCs/>
                <w:i/>
              </w:rPr>
              <w:t>(LMF-&gt;UE)</w:t>
            </w:r>
          </w:p>
        </w:tc>
        <w:tc>
          <w:tcPr>
            <w:tcW w:w="2875" w:type="dxa"/>
            <w:hideMark/>
          </w:tcPr>
          <w:p w14:paraId="58C368FE" w14:textId="77777777" w:rsidR="0045302E" w:rsidRPr="00575EA3" w:rsidRDefault="0045302E">
            <w:pPr>
              <w:spacing w:after="180"/>
              <w:rPr>
                <w:rFonts w:ascii="Times New Roman" w:hAnsi="Times New Roman"/>
                <w:i/>
              </w:rPr>
            </w:pPr>
            <w:r w:rsidRPr="00575EA3">
              <w:rPr>
                <w:rFonts w:ascii="Times New Roman" w:hAnsi="Times New Roman"/>
                <w:bCs/>
                <w:i/>
                <w:iCs/>
                <w:lang w:val="en-GB"/>
              </w:rPr>
              <w:t>A-GNSS-</w:t>
            </w:r>
            <w:proofErr w:type="spellStart"/>
            <w:r w:rsidRPr="00575EA3">
              <w:rPr>
                <w:rFonts w:ascii="Times New Roman" w:hAnsi="Times New Roman"/>
                <w:bCs/>
                <w:i/>
                <w:iCs/>
                <w:lang w:val="en-GB"/>
              </w:rPr>
              <w:t>ProvideAssistanceData</w:t>
            </w:r>
            <w:proofErr w:type="spellEnd"/>
          </w:p>
        </w:tc>
        <w:tc>
          <w:tcPr>
            <w:tcW w:w="5245" w:type="dxa"/>
            <w:hideMark/>
          </w:tcPr>
          <w:p w14:paraId="5B9FC0F2" w14:textId="77777777" w:rsidR="0045302E" w:rsidRPr="00575EA3" w:rsidRDefault="0045302E">
            <w:pPr>
              <w:spacing w:after="180"/>
              <w:rPr>
                <w:rFonts w:ascii="Times New Roman" w:hAnsi="Times New Roman"/>
                <w:i/>
              </w:rPr>
            </w:pPr>
            <w:r w:rsidRPr="00575EA3">
              <w:rPr>
                <w:rFonts w:ascii="Times New Roman" w:hAnsi="Times New Roman"/>
                <w:bCs/>
                <w:i/>
                <w:lang w:val="en-GB"/>
              </w:rPr>
              <w:t>GNSS-</w:t>
            </w:r>
            <w:proofErr w:type="spellStart"/>
            <w:r w:rsidRPr="00575EA3">
              <w:rPr>
                <w:rFonts w:ascii="Times New Roman" w:hAnsi="Times New Roman"/>
                <w:bCs/>
                <w:i/>
                <w:lang w:val="en-GB"/>
              </w:rPr>
              <w:t>CommonAssistData</w:t>
            </w:r>
            <w:proofErr w:type="spellEnd"/>
            <w:r w:rsidRPr="00575EA3">
              <w:rPr>
                <w:rFonts w:ascii="Times New Roman" w:hAnsi="Times New Roman"/>
                <w:bCs/>
                <w:i/>
                <w:lang w:val="en-GB"/>
              </w:rPr>
              <w:t xml:space="preserve"> ::= SEQUENCE {</w:t>
            </w:r>
          </w:p>
          <w:p w14:paraId="1AB9FA9A" w14:textId="77777777" w:rsidR="0045302E" w:rsidRPr="00575EA3" w:rsidRDefault="0045302E">
            <w:pPr>
              <w:spacing w:after="180"/>
              <w:rPr>
                <w:rFonts w:ascii="Times New Roman" w:hAnsi="Times New Roman"/>
                <w:i/>
              </w:rPr>
            </w:pPr>
            <w:r w:rsidRPr="00575EA3">
              <w:rPr>
                <w:rFonts w:ascii="Times New Roman" w:hAnsi="Times New Roman"/>
                <w:bCs/>
                <w:i/>
                <w:lang w:val="en-GB"/>
              </w:rPr>
              <w:t>…</w:t>
            </w:r>
          </w:p>
          <w:p w14:paraId="6BCFB4FE" w14:textId="77777777" w:rsidR="0045302E" w:rsidRPr="00575EA3" w:rsidRDefault="0045302E">
            <w:pPr>
              <w:spacing w:after="180"/>
              <w:rPr>
                <w:rFonts w:ascii="Times New Roman" w:hAnsi="Times New Roman"/>
                <w:i/>
              </w:rPr>
            </w:pPr>
            <w:r w:rsidRPr="00575EA3">
              <w:rPr>
                <w:rFonts w:ascii="Times New Roman" w:hAnsi="Times New Roman"/>
                <w:bCs/>
                <w:i/>
                <w:lang w:val="en-GB"/>
              </w:rPr>
              <w:tab/>
              <w:t>gnss-Integrity-ServiceParameters-r17</w:t>
            </w:r>
          </w:p>
          <w:p w14:paraId="1A5F6651" w14:textId="77777777" w:rsidR="0045302E" w:rsidRPr="00575EA3" w:rsidRDefault="0045302E">
            <w:pPr>
              <w:spacing w:after="180"/>
              <w:rPr>
                <w:rFonts w:ascii="Times New Roman" w:hAnsi="Times New Roman"/>
                <w:i/>
              </w:rPr>
            </w:pPr>
            <w:r w:rsidRPr="00575EA3">
              <w:rPr>
                <w:rFonts w:ascii="Times New Roman" w:hAnsi="Times New Roman"/>
                <w:bCs/>
                <w:i/>
                <w:lang w:val="en-GB"/>
              </w:rPr>
              <w:tab/>
            </w:r>
            <w:r w:rsidRPr="00575EA3">
              <w:rPr>
                <w:rFonts w:ascii="Times New Roman" w:hAnsi="Times New Roman"/>
                <w:bCs/>
                <w:i/>
                <w:lang w:val="en-GB"/>
              </w:rPr>
              <w:tab/>
              <w:t>GNSS-Integrity-ServiceParameters-r17</w:t>
            </w:r>
            <w:r w:rsidRPr="00575EA3">
              <w:rPr>
                <w:rFonts w:ascii="Times New Roman" w:hAnsi="Times New Roman"/>
                <w:bCs/>
                <w:i/>
                <w:lang w:val="en-GB"/>
              </w:rPr>
              <w:tab/>
            </w:r>
            <w:r w:rsidRPr="00575EA3">
              <w:rPr>
                <w:rFonts w:ascii="Times New Roman" w:hAnsi="Times New Roman"/>
                <w:bCs/>
                <w:i/>
                <w:lang w:val="en-GB"/>
              </w:rPr>
              <w:tab/>
              <w:t>OPTIONAL,</w:t>
            </w:r>
            <w:r w:rsidRPr="00575EA3">
              <w:rPr>
                <w:rFonts w:ascii="Times New Roman" w:hAnsi="Times New Roman"/>
                <w:bCs/>
                <w:i/>
                <w:lang w:val="en-GB"/>
              </w:rPr>
              <w:tab/>
              <w:t>-- Need ON</w:t>
            </w:r>
          </w:p>
          <w:p w14:paraId="58E4F695" w14:textId="77777777" w:rsidR="0045302E" w:rsidRPr="00575EA3" w:rsidRDefault="0045302E">
            <w:pPr>
              <w:spacing w:after="180"/>
              <w:rPr>
                <w:rFonts w:ascii="Times New Roman" w:hAnsi="Times New Roman"/>
                <w:i/>
              </w:rPr>
            </w:pPr>
            <w:r w:rsidRPr="00575EA3">
              <w:rPr>
                <w:rFonts w:ascii="Times New Roman" w:hAnsi="Times New Roman"/>
                <w:bCs/>
                <w:i/>
                <w:lang w:val="en-GB"/>
              </w:rPr>
              <w:tab/>
              <w:t>gnss-Integrity-ServiceAlert-r17</w:t>
            </w:r>
          </w:p>
          <w:p w14:paraId="62D4A511" w14:textId="77777777" w:rsidR="0045302E" w:rsidRPr="00575EA3" w:rsidRDefault="0045302E">
            <w:pPr>
              <w:spacing w:after="180"/>
              <w:rPr>
                <w:rFonts w:ascii="Times New Roman" w:hAnsi="Times New Roman"/>
                <w:i/>
              </w:rPr>
            </w:pPr>
            <w:r w:rsidRPr="00575EA3">
              <w:rPr>
                <w:rFonts w:ascii="Times New Roman" w:hAnsi="Times New Roman"/>
                <w:bCs/>
                <w:i/>
                <w:lang w:val="en-GB"/>
              </w:rPr>
              <w:tab/>
            </w:r>
            <w:r w:rsidRPr="00575EA3">
              <w:rPr>
                <w:rFonts w:ascii="Times New Roman" w:hAnsi="Times New Roman"/>
                <w:bCs/>
                <w:i/>
                <w:lang w:val="en-GB"/>
              </w:rPr>
              <w:tab/>
              <w:t>GNSS-Integrity-ServiceAlert-r17</w:t>
            </w:r>
            <w:r w:rsidRPr="00575EA3">
              <w:rPr>
                <w:rFonts w:ascii="Times New Roman" w:hAnsi="Times New Roman"/>
                <w:bCs/>
                <w:i/>
                <w:lang w:val="en-GB"/>
              </w:rPr>
              <w:tab/>
            </w:r>
            <w:r w:rsidRPr="00575EA3">
              <w:rPr>
                <w:rFonts w:ascii="Times New Roman" w:hAnsi="Times New Roman"/>
                <w:bCs/>
                <w:i/>
                <w:lang w:val="en-GB"/>
              </w:rPr>
              <w:tab/>
            </w:r>
            <w:r w:rsidRPr="00575EA3">
              <w:rPr>
                <w:rFonts w:ascii="Times New Roman" w:hAnsi="Times New Roman"/>
                <w:bCs/>
                <w:i/>
                <w:lang w:val="en-GB"/>
              </w:rPr>
              <w:tab/>
            </w:r>
            <w:r w:rsidRPr="00575EA3">
              <w:rPr>
                <w:rFonts w:ascii="Times New Roman" w:hAnsi="Times New Roman"/>
                <w:bCs/>
                <w:i/>
                <w:lang w:val="en-GB"/>
              </w:rPr>
              <w:tab/>
              <w:t>OPTIONAL</w:t>
            </w:r>
            <w:r w:rsidRPr="00575EA3">
              <w:rPr>
                <w:rFonts w:ascii="Times New Roman" w:hAnsi="Times New Roman"/>
                <w:bCs/>
                <w:i/>
                <w:lang w:val="en-GB"/>
              </w:rPr>
              <w:tab/>
              <w:t>-- Need OR</w:t>
            </w:r>
          </w:p>
          <w:p w14:paraId="12CD6F72" w14:textId="77777777" w:rsidR="0045302E" w:rsidRPr="00575EA3" w:rsidRDefault="0045302E">
            <w:pPr>
              <w:spacing w:after="180"/>
              <w:rPr>
                <w:rFonts w:ascii="Times New Roman" w:hAnsi="Times New Roman"/>
                <w:i/>
              </w:rPr>
            </w:pPr>
            <w:r w:rsidRPr="00575EA3">
              <w:rPr>
                <w:rFonts w:ascii="Times New Roman" w:hAnsi="Times New Roman"/>
                <w:bCs/>
                <w:i/>
                <w:lang w:val="en-GB"/>
              </w:rPr>
              <w:tab/>
              <w:t>]]</w:t>
            </w:r>
          </w:p>
          <w:p w14:paraId="21074CEF" w14:textId="0E79211F" w:rsidR="0045302E" w:rsidRPr="00575EA3" w:rsidRDefault="0045302E">
            <w:pPr>
              <w:spacing w:after="180"/>
              <w:rPr>
                <w:rFonts w:ascii="Times New Roman" w:hAnsi="Times New Roman"/>
                <w:i/>
              </w:rPr>
            </w:pPr>
            <w:r w:rsidRPr="00575EA3">
              <w:rPr>
                <w:rFonts w:ascii="Times New Roman" w:hAnsi="Times New Roman"/>
                <w:bCs/>
                <w:i/>
                <w:lang w:val="en-GB"/>
              </w:rPr>
              <w:t>}</w:t>
            </w:r>
          </w:p>
        </w:tc>
      </w:tr>
      <w:tr w:rsidR="0045302E" w:rsidRPr="00575EA3" w14:paraId="7924B5BF" w14:textId="77777777" w:rsidTr="003348EF">
        <w:trPr>
          <w:trHeight w:val="584"/>
        </w:trPr>
        <w:tc>
          <w:tcPr>
            <w:tcW w:w="1940" w:type="dxa"/>
            <w:hideMark/>
          </w:tcPr>
          <w:p w14:paraId="2DCEB985" w14:textId="77777777" w:rsidR="0045302E" w:rsidRPr="00575EA3" w:rsidRDefault="0045302E">
            <w:pPr>
              <w:spacing w:after="180"/>
              <w:rPr>
                <w:rFonts w:ascii="Times New Roman" w:hAnsi="Times New Roman"/>
                <w:i/>
              </w:rPr>
            </w:pPr>
            <w:r w:rsidRPr="00575EA3">
              <w:rPr>
                <w:rFonts w:ascii="Times New Roman" w:hAnsi="Times New Roman"/>
                <w:bCs/>
                <w:i/>
              </w:rPr>
              <w:t>Request Location Information (LMF-&gt;UE)</w:t>
            </w:r>
          </w:p>
        </w:tc>
        <w:tc>
          <w:tcPr>
            <w:tcW w:w="2875" w:type="dxa"/>
            <w:hideMark/>
          </w:tcPr>
          <w:p w14:paraId="6EAFE2B4" w14:textId="77777777" w:rsidR="0045302E" w:rsidRPr="00575EA3" w:rsidRDefault="0045302E">
            <w:pPr>
              <w:spacing w:after="180"/>
              <w:rPr>
                <w:rFonts w:ascii="Times New Roman" w:hAnsi="Times New Roman"/>
                <w:i/>
              </w:rPr>
            </w:pPr>
            <w:proofErr w:type="spellStart"/>
            <w:r w:rsidRPr="00575EA3">
              <w:rPr>
                <w:rFonts w:ascii="Times New Roman" w:hAnsi="Times New Roman"/>
                <w:bCs/>
                <w:i/>
                <w:iCs/>
                <w:lang w:val="en-GB"/>
              </w:rPr>
              <w:t>CommonIEsRequestLocationInformation</w:t>
            </w:r>
            <w:proofErr w:type="spellEnd"/>
            <w:r w:rsidRPr="00575EA3">
              <w:rPr>
                <w:rFonts w:ascii="Times New Roman" w:hAnsi="Times New Roman"/>
                <w:bCs/>
                <w:i/>
                <w:iCs/>
                <w:lang w:val="en-GB"/>
              </w:rPr>
              <w:t xml:space="preserve"> </w:t>
            </w:r>
          </w:p>
        </w:tc>
        <w:tc>
          <w:tcPr>
            <w:tcW w:w="5245" w:type="dxa"/>
            <w:hideMark/>
          </w:tcPr>
          <w:p w14:paraId="6C9906DA" w14:textId="77777777" w:rsidR="0045302E" w:rsidRPr="00575EA3" w:rsidRDefault="0045302E">
            <w:pPr>
              <w:spacing w:after="180"/>
              <w:rPr>
                <w:rFonts w:ascii="Times New Roman" w:hAnsi="Times New Roman"/>
                <w:i/>
              </w:rPr>
            </w:pPr>
            <w:r w:rsidRPr="00575EA3">
              <w:rPr>
                <w:rFonts w:ascii="Times New Roman" w:hAnsi="Times New Roman"/>
                <w:bCs/>
                <w:i/>
                <w:lang w:val="en-GB"/>
              </w:rPr>
              <w:t>integrityInformationRequest-r17</w:t>
            </w:r>
          </w:p>
          <w:p w14:paraId="45A8D5F3" w14:textId="77777777" w:rsidR="0045302E" w:rsidRPr="00575EA3" w:rsidRDefault="0045302E">
            <w:pPr>
              <w:spacing w:after="180"/>
              <w:rPr>
                <w:rFonts w:ascii="Times New Roman" w:hAnsi="Times New Roman"/>
                <w:i/>
              </w:rPr>
            </w:pPr>
            <w:r w:rsidRPr="00575EA3">
              <w:rPr>
                <w:rFonts w:ascii="Times New Roman" w:hAnsi="Times New Roman"/>
                <w:bCs/>
                <w:i/>
                <w:lang w:val="en-GB"/>
              </w:rPr>
              <w:t>TargetIntegrityRisk-r17</w:t>
            </w:r>
          </w:p>
        </w:tc>
      </w:tr>
      <w:tr w:rsidR="0045302E" w:rsidRPr="00575EA3" w14:paraId="3AB60F1F" w14:textId="77777777" w:rsidTr="003348EF">
        <w:trPr>
          <w:trHeight w:val="584"/>
        </w:trPr>
        <w:tc>
          <w:tcPr>
            <w:tcW w:w="1940" w:type="dxa"/>
            <w:hideMark/>
          </w:tcPr>
          <w:p w14:paraId="105D64DD" w14:textId="77777777" w:rsidR="0045302E" w:rsidRPr="00575EA3" w:rsidRDefault="0045302E">
            <w:pPr>
              <w:spacing w:after="180"/>
              <w:rPr>
                <w:rFonts w:ascii="Times New Roman" w:hAnsi="Times New Roman"/>
                <w:i/>
              </w:rPr>
            </w:pPr>
            <w:r w:rsidRPr="00575EA3">
              <w:rPr>
                <w:rFonts w:ascii="Times New Roman" w:hAnsi="Times New Roman"/>
                <w:i/>
              </w:rPr>
              <w:t>Provide Location Information</w:t>
            </w:r>
          </w:p>
          <w:p w14:paraId="69F32B27" w14:textId="77777777" w:rsidR="0045302E" w:rsidRPr="00575EA3" w:rsidRDefault="0045302E">
            <w:pPr>
              <w:spacing w:after="180"/>
              <w:rPr>
                <w:rFonts w:ascii="Times New Roman" w:hAnsi="Times New Roman"/>
                <w:i/>
              </w:rPr>
            </w:pPr>
            <w:r w:rsidRPr="00575EA3">
              <w:rPr>
                <w:rFonts w:ascii="Times New Roman" w:hAnsi="Times New Roman"/>
                <w:i/>
              </w:rPr>
              <w:t>(UE-&gt;LMF)</w:t>
            </w:r>
          </w:p>
        </w:tc>
        <w:tc>
          <w:tcPr>
            <w:tcW w:w="2875" w:type="dxa"/>
            <w:hideMark/>
          </w:tcPr>
          <w:p w14:paraId="30CB7234" w14:textId="77777777" w:rsidR="0045302E" w:rsidRPr="00575EA3" w:rsidRDefault="0045302E">
            <w:pPr>
              <w:spacing w:after="180"/>
              <w:rPr>
                <w:rFonts w:ascii="Times New Roman" w:hAnsi="Times New Roman"/>
                <w:i/>
              </w:rPr>
            </w:pPr>
            <w:proofErr w:type="spellStart"/>
            <w:r w:rsidRPr="00575EA3">
              <w:rPr>
                <w:rFonts w:ascii="Times New Roman" w:hAnsi="Times New Roman"/>
                <w:i/>
                <w:iCs/>
                <w:lang w:val="en-GB"/>
              </w:rPr>
              <w:t>CommonIEsProvideLocationInformation</w:t>
            </w:r>
            <w:proofErr w:type="spellEnd"/>
          </w:p>
        </w:tc>
        <w:tc>
          <w:tcPr>
            <w:tcW w:w="5245" w:type="dxa"/>
            <w:hideMark/>
          </w:tcPr>
          <w:p w14:paraId="07E8F21C" w14:textId="77777777" w:rsidR="0045302E" w:rsidRPr="00575EA3" w:rsidRDefault="0045302E">
            <w:pPr>
              <w:spacing w:after="180"/>
              <w:rPr>
                <w:rFonts w:ascii="Times New Roman" w:hAnsi="Times New Roman"/>
                <w:i/>
              </w:rPr>
            </w:pPr>
            <w:r w:rsidRPr="00575EA3">
              <w:rPr>
                <w:rFonts w:ascii="Times New Roman" w:hAnsi="Times New Roman"/>
                <w:i/>
                <w:lang w:val="en-GB"/>
              </w:rPr>
              <w:t>integrityInfo-r17</w:t>
            </w:r>
          </w:p>
          <w:p w14:paraId="4FBDAD81" w14:textId="0029CF5A" w:rsidR="0045302E" w:rsidRPr="00575EA3" w:rsidRDefault="0045302E">
            <w:pPr>
              <w:spacing w:after="180"/>
              <w:rPr>
                <w:rFonts w:ascii="Times New Roman" w:hAnsi="Times New Roman"/>
                <w:i/>
              </w:rPr>
            </w:pPr>
          </w:p>
        </w:tc>
      </w:tr>
    </w:tbl>
    <w:p w14:paraId="7B22F773" w14:textId="77777777" w:rsidR="00EA1BB8" w:rsidRPr="000A7467" w:rsidRDefault="00EA1BB8" w:rsidP="003348EF">
      <w:pPr>
        <w:spacing w:after="180"/>
        <w:rPr>
          <w:rFonts w:ascii="Times New Roman" w:hAnsi="Times New Roman" w:cs="Times New Roman"/>
          <w:lang w:val="en-GB"/>
        </w:rPr>
      </w:pPr>
    </w:p>
    <w:p w14:paraId="1973AC16" w14:textId="06639036" w:rsidR="0087050B" w:rsidRPr="000A7467" w:rsidRDefault="001912EA" w:rsidP="003348EF">
      <w:pPr>
        <w:pStyle w:val="2"/>
        <w:spacing w:before="0"/>
        <w:rPr>
          <w:rFonts w:ascii="Times New Roman" w:hAnsi="Times New Roman" w:cs="Times New Roman"/>
        </w:rPr>
      </w:pPr>
      <w:r w:rsidRPr="000A7467">
        <w:rPr>
          <w:rFonts w:ascii="Times New Roman" w:hAnsi="Times New Roman" w:cs="Times New Roman"/>
        </w:rPr>
        <w:t>Error sources analysis</w:t>
      </w:r>
    </w:p>
    <w:p w14:paraId="1DFCFB30" w14:textId="077BE637" w:rsidR="003B2447" w:rsidRPr="000A7467" w:rsidRDefault="00BD5CDF" w:rsidP="003348EF">
      <w:pPr>
        <w:spacing w:after="180"/>
        <w:rPr>
          <w:rFonts w:ascii="Times New Roman" w:eastAsia="Calibri" w:hAnsi="Times New Roman" w:cs="Times New Roman"/>
          <w:sz w:val="22"/>
          <w:lang w:val="x-none"/>
        </w:rPr>
      </w:pPr>
      <w:r w:rsidRPr="00575EA3">
        <w:rPr>
          <w:rFonts w:ascii="Times New Roman" w:hAnsi="Times New Roman" w:cs="Times New Roman"/>
        </w:rPr>
        <w:t>In Rel-18 first RAN1 meeting, the following agreements has been approved.</w:t>
      </w:r>
      <w:r w:rsidR="00553928" w:rsidRPr="00575EA3">
        <w:rPr>
          <w:rFonts w:ascii="Times New Roman" w:hAnsi="Times New Roman" w:cs="Times New Roman"/>
        </w:rPr>
        <w:t xml:space="preserve"> The research of error sources will be divided into timing-based </w:t>
      </w:r>
      <w:r w:rsidR="00553928" w:rsidRPr="000A7467">
        <w:rPr>
          <w:rFonts w:ascii="Times New Roman" w:eastAsia="Calibri" w:hAnsi="Times New Roman" w:cs="Times New Roman"/>
          <w:sz w:val="22"/>
          <w:lang w:val="x-none"/>
        </w:rPr>
        <w:t>positioning and angle-based positioning methods. And then</w:t>
      </w:r>
      <w:r w:rsidR="00667245" w:rsidRPr="000A7467">
        <w:rPr>
          <w:rFonts w:ascii="Times New Roman" w:eastAsia="Calibri" w:hAnsi="Times New Roman" w:cs="Times New Roman"/>
          <w:sz w:val="22"/>
          <w:lang w:val="x-none"/>
        </w:rPr>
        <w:t>, each error source</w:t>
      </w:r>
      <w:r w:rsidR="005900E9" w:rsidRPr="000A7467">
        <w:rPr>
          <w:rFonts w:ascii="Times New Roman" w:eastAsia="Calibri" w:hAnsi="Times New Roman" w:cs="Times New Roman"/>
          <w:sz w:val="22"/>
          <w:lang w:val="x-none"/>
        </w:rPr>
        <w:t xml:space="preserve">s will </w:t>
      </w:r>
      <w:r w:rsidR="00670B20" w:rsidRPr="000A7467">
        <w:rPr>
          <w:rFonts w:ascii="Times New Roman" w:eastAsia="Calibri" w:hAnsi="Times New Roman" w:cs="Times New Roman"/>
          <w:sz w:val="22"/>
          <w:lang w:val="x-none"/>
        </w:rPr>
        <w:t xml:space="preserve">be </w:t>
      </w:r>
      <w:r w:rsidR="005900E9" w:rsidRPr="000A7467">
        <w:rPr>
          <w:rFonts w:ascii="Times New Roman" w:eastAsia="Calibri" w:hAnsi="Times New Roman" w:cs="Times New Roman"/>
          <w:sz w:val="22"/>
          <w:lang w:val="x-none"/>
        </w:rPr>
        <w:t>mapp</w:t>
      </w:r>
      <w:r w:rsidR="00670B20" w:rsidRPr="000A7467">
        <w:rPr>
          <w:rFonts w:ascii="Times New Roman" w:eastAsia="Calibri" w:hAnsi="Times New Roman" w:cs="Times New Roman"/>
          <w:sz w:val="22"/>
          <w:lang w:val="x-none"/>
        </w:rPr>
        <w:t>ed</w:t>
      </w:r>
      <w:r w:rsidR="005900E9" w:rsidRPr="000A7467">
        <w:rPr>
          <w:rFonts w:ascii="Times New Roman" w:eastAsia="Calibri" w:hAnsi="Times New Roman" w:cs="Times New Roman"/>
          <w:sz w:val="22"/>
          <w:lang w:val="x-none"/>
        </w:rPr>
        <w:t xml:space="preserve"> </w:t>
      </w:r>
      <w:r w:rsidR="00667245" w:rsidRPr="000A7467">
        <w:rPr>
          <w:rFonts w:ascii="Times New Roman" w:eastAsia="Calibri" w:hAnsi="Times New Roman" w:cs="Times New Roman"/>
          <w:sz w:val="22"/>
          <w:lang w:val="x-none"/>
        </w:rPr>
        <w:t xml:space="preserve">to </w:t>
      </w:r>
      <w:r w:rsidR="005900E9" w:rsidRPr="000A7467">
        <w:rPr>
          <w:rFonts w:ascii="Times New Roman" w:eastAsia="Calibri" w:hAnsi="Times New Roman" w:cs="Times New Roman"/>
          <w:sz w:val="22"/>
          <w:lang w:val="x-none"/>
        </w:rPr>
        <w:t>specific</w:t>
      </w:r>
      <w:r w:rsidR="00667245" w:rsidRPr="000A7467">
        <w:rPr>
          <w:rFonts w:ascii="Times New Roman" w:eastAsia="Calibri" w:hAnsi="Times New Roman" w:cs="Times New Roman"/>
          <w:sz w:val="22"/>
          <w:lang w:val="x-none"/>
        </w:rPr>
        <w:t xml:space="preserve"> positioning method, e.g., DL, UL, DL&amp;UL positioning method.</w:t>
      </w:r>
    </w:p>
    <w:p w14:paraId="6EA6BBB2" w14:textId="77777777" w:rsidR="0077794E" w:rsidRPr="000A7467" w:rsidRDefault="0077794E" w:rsidP="0077794E">
      <w:pPr>
        <w:spacing w:after="180"/>
        <w:rPr>
          <w:rFonts w:ascii="Times New Roman" w:hAnsi="Times New Roman" w:cs="Times New Roman"/>
          <w:b/>
          <w:highlight w:val="green"/>
          <w:lang w:eastAsia="x-none"/>
        </w:rPr>
      </w:pPr>
    </w:p>
    <w:tbl>
      <w:tblPr>
        <w:tblStyle w:val="af5"/>
        <w:tblW w:w="0" w:type="auto"/>
        <w:tblLook w:val="04A0" w:firstRow="1" w:lastRow="0" w:firstColumn="1" w:lastColumn="0" w:noHBand="0" w:noVBand="1"/>
      </w:tblPr>
      <w:tblGrid>
        <w:gridCol w:w="9629"/>
      </w:tblGrid>
      <w:tr w:rsidR="0077794E" w:rsidRPr="00575EA3" w14:paraId="6162349B" w14:textId="77777777" w:rsidTr="00900025">
        <w:tc>
          <w:tcPr>
            <w:tcW w:w="9629" w:type="dxa"/>
          </w:tcPr>
          <w:p w14:paraId="0D7B8C49" w14:textId="77777777" w:rsidR="0077794E" w:rsidRPr="000A7467" w:rsidRDefault="0077794E" w:rsidP="00900025">
            <w:pPr>
              <w:spacing w:after="180"/>
              <w:rPr>
                <w:rFonts w:ascii="Times New Roman" w:hAnsi="Times New Roman"/>
                <w:b/>
                <w:lang w:eastAsia="x-none"/>
              </w:rPr>
            </w:pPr>
            <w:r w:rsidRPr="000A7467">
              <w:rPr>
                <w:rFonts w:ascii="Times New Roman" w:hAnsi="Times New Roman"/>
                <w:b/>
                <w:highlight w:val="green"/>
                <w:lang w:eastAsia="x-none"/>
              </w:rPr>
              <w:t>Agreement</w:t>
            </w:r>
          </w:p>
          <w:p w14:paraId="57C1804B" w14:textId="77777777" w:rsidR="0077794E" w:rsidRPr="00575EA3" w:rsidRDefault="0077794E" w:rsidP="00900025">
            <w:pPr>
              <w:widowControl/>
              <w:numPr>
                <w:ilvl w:val="0"/>
                <w:numId w:val="31"/>
              </w:numPr>
              <w:spacing w:after="180"/>
              <w:jc w:val="left"/>
              <w:rPr>
                <w:rFonts w:ascii="Times New Roman" w:eastAsia="Calibri" w:hAnsi="Times New Roman"/>
                <w:sz w:val="22"/>
                <w:lang w:val="x-none"/>
              </w:rPr>
            </w:pPr>
            <w:r w:rsidRPr="00575EA3">
              <w:rPr>
                <w:rFonts w:ascii="Times New Roman" w:eastAsia="Calibri" w:hAnsi="Times New Roman"/>
                <w:sz w:val="22"/>
                <w:lang w:val="x-none"/>
              </w:rPr>
              <w:lastRenderedPageBreak/>
              <w:t>Study sources of error for timing-based positioning and angle-based positioning methods, focusing on the following aspects</w:t>
            </w:r>
          </w:p>
          <w:p w14:paraId="3563AACB" w14:textId="77777777" w:rsidR="0077794E" w:rsidRPr="00575EA3" w:rsidRDefault="0077794E" w:rsidP="00900025">
            <w:pPr>
              <w:widowControl/>
              <w:numPr>
                <w:ilvl w:val="1"/>
                <w:numId w:val="31"/>
              </w:numPr>
              <w:spacing w:after="180"/>
              <w:jc w:val="left"/>
              <w:rPr>
                <w:rFonts w:ascii="Times New Roman" w:eastAsia="Calibri" w:hAnsi="Times New Roman"/>
                <w:sz w:val="22"/>
                <w:lang w:val="x-none"/>
              </w:rPr>
            </w:pPr>
            <w:r w:rsidRPr="00575EA3">
              <w:rPr>
                <w:rFonts w:ascii="Times New Roman" w:eastAsia="Calibri" w:hAnsi="Times New Roman"/>
                <w:sz w:val="22"/>
                <w:lang w:val="x-none"/>
              </w:rPr>
              <w:t>Origin of the error source</w:t>
            </w:r>
          </w:p>
          <w:p w14:paraId="4B9BF6A7" w14:textId="77777777" w:rsidR="0077794E" w:rsidRPr="00575EA3" w:rsidRDefault="0077794E" w:rsidP="00900025">
            <w:pPr>
              <w:widowControl/>
              <w:numPr>
                <w:ilvl w:val="2"/>
                <w:numId w:val="31"/>
              </w:numPr>
              <w:spacing w:after="180"/>
              <w:jc w:val="left"/>
              <w:rPr>
                <w:rFonts w:ascii="Times New Roman" w:eastAsia="Calibri" w:hAnsi="Times New Roman"/>
                <w:sz w:val="22"/>
                <w:highlight w:val="yellow"/>
                <w:lang w:val="x-none"/>
              </w:rPr>
            </w:pPr>
            <w:r w:rsidRPr="00575EA3">
              <w:rPr>
                <w:rFonts w:ascii="Times New Roman" w:eastAsia="Calibri" w:hAnsi="Times New Roman"/>
                <w:sz w:val="22"/>
                <w:lang w:val="x-none"/>
              </w:rPr>
              <w:t xml:space="preserve">e.g., </w:t>
            </w:r>
            <w:r w:rsidRPr="00575EA3">
              <w:rPr>
                <w:rFonts w:ascii="Times New Roman" w:eastAsia="Calibri" w:hAnsi="Times New Roman"/>
                <w:sz w:val="22"/>
                <w:highlight w:val="yellow"/>
                <w:lang w:val="x-none"/>
              </w:rPr>
              <w:t>At UE and/or network side</w:t>
            </w:r>
          </w:p>
          <w:p w14:paraId="39523464" w14:textId="77777777" w:rsidR="0077794E" w:rsidRPr="00575EA3" w:rsidRDefault="0077794E" w:rsidP="00900025">
            <w:pPr>
              <w:widowControl/>
              <w:numPr>
                <w:ilvl w:val="2"/>
                <w:numId w:val="31"/>
              </w:numPr>
              <w:spacing w:after="180"/>
              <w:jc w:val="left"/>
              <w:rPr>
                <w:rFonts w:ascii="Times New Roman" w:eastAsia="Calibri" w:hAnsi="Times New Roman"/>
                <w:sz w:val="22"/>
                <w:lang w:val="x-none"/>
              </w:rPr>
            </w:pPr>
            <w:r w:rsidRPr="00575EA3">
              <w:rPr>
                <w:rFonts w:ascii="Times New Roman" w:eastAsia="Calibri" w:hAnsi="Times New Roman"/>
                <w:sz w:val="22"/>
                <w:lang w:val="x-none"/>
              </w:rPr>
              <w:t>e.g., From assistance information, and/or measurements</w:t>
            </w:r>
          </w:p>
          <w:p w14:paraId="21B0C45C" w14:textId="77777777" w:rsidR="0077794E" w:rsidRPr="00575EA3" w:rsidRDefault="0077794E" w:rsidP="00900025">
            <w:pPr>
              <w:widowControl/>
              <w:numPr>
                <w:ilvl w:val="1"/>
                <w:numId w:val="31"/>
              </w:numPr>
              <w:spacing w:after="180"/>
              <w:jc w:val="left"/>
              <w:rPr>
                <w:rFonts w:ascii="Times New Roman" w:eastAsia="Calibri" w:hAnsi="Times New Roman"/>
                <w:sz w:val="22"/>
                <w:lang w:val="x-none"/>
              </w:rPr>
            </w:pPr>
            <w:r w:rsidRPr="00575EA3">
              <w:rPr>
                <w:rFonts w:ascii="Times New Roman" w:eastAsia="Calibri" w:hAnsi="Times New Roman"/>
                <w:sz w:val="22"/>
                <w:lang w:val="x-none"/>
              </w:rPr>
              <w:t xml:space="preserve">Model of the error source (e.g., distribution, mean and/or standard deviation for integrity </w:t>
            </w:r>
            <w:proofErr w:type="spellStart"/>
            <w:r w:rsidRPr="00575EA3">
              <w:rPr>
                <w:rFonts w:ascii="Times New Roman" w:eastAsia="Calibri" w:hAnsi="Times New Roman"/>
                <w:sz w:val="22"/>
                <w:lang w:val="x-none"/>
              </w:rPr>
              <w:t>overbounding</w:t>
            </w:r>
            <w:proofErr w:type="spellEnd"/>
            <w:r w:rsidRPr="00575EA3">
              <w:rPr>
                <w:rFonts w:ascii="Times New Roman" w:eastAsia="Calibri" w:hAnsi="Times New Roman"/>
                <w:sz w:val="22"/>
                <w:lang w:val="x-none"/>
              </w:rPr>
              <w:t xml:space="preserve"> model, range)</w:t>
            </w:r>
          </w:p>
          <w:p w14:paraId="1569C3B5" w14:textId="77777777" w:rsidR="0077794E" w:rsidRPr="00575EA3" w:rsidRDefault="0077794E" w:rsidP="00900025">
            <w:pPr>
              <w:widowControl/>
              <w:numPr>
                <w:ilvl w:val="1"/>
                <w:numId w:val="31"/>
              </w:numPr>
              <w:spacing w:after="180"/>
              <w:jc w:val="left"/>
              <w:rPr>
                <w:rFonts w:ascii="Times New Roman" w:eastAsia="Calibri" w:hAnsi="Times New Roman"/>
                <w:sz w:val="22"/>
                <w:lang w:val="x-none"/>
              </w:rPr>
            </w:pPr>
            <w:r w:rsidRPr="00575EA3">
              <w:rPr>
                <w:rFonts w:ascii="Times New Roman" w:eastAsia="Calibri" w:hAnsi="Times New Roman"/>
                <w:sz w:val="22"/>
                <w:lang w:val="x-none"/>
              </w:rPr>
              <w:t>Criteria to become an error source (e.g., whether it is quantifiable, how much influence an error source has on determination on integrity)</w:t>
            </w:r>
          </w:p>
          <w:p w14:paraId="1585B8C5" w14:textId="77777777" w:rsidR="0077794E" w:rsidRPr="000A7467" w:rsidRDefault="0077794E" w:rsidP="00900025">
            <w:pPr>
              <w:spacing w:after="180"/>
              <w:rPr>
                <w:rFonts w:ascii="Times New Roman" w:hAnsi="Times New Roman"/>
                <w:lang w:val="x-none"/>
              </w:rPr>
            </w:pPr>
            <w:r w:rsidRPr="000A7467">
              <w:rPr>
                <w:rFonts w:ascii="Times New Roman" w:hAnsi="Times New Roman"/>
                <w:b/>
                <w:highlight w:val="green"/>
                <w:lang w:eastAsia="x-none"/>
              </w:rPr>
              <w:t>Agreement</w:t>
            </w:r>
          </w:p>
          <w:p w14:paraId="460E1204" w14:textId="77777777" w:rsidR="0077794E" w:rsidRPr="00575EA3" w:rsidRDefault="0077794E" w:rsidP="00900025">
            <w:pPr>
              <w:widowControl/>
              <w:numPr>
                <w:ilvl w:val="0"/>
                <w:numId w:val="32"/>
              </w:numPr>
              <w:spacing w:after="180"/>
              <w:jc w:val="left"/>
              <w:rPr>
                <w:rFonts w:ascii="Times New Roman" w:eastAsia="Calibri" w:hAnsi="Times New Roman"/>
                <w:sz w:val="22"/>
                <w:lang w:val="en-CA"/>
              </w:rPr>
            </w:pPr>
            <w:r w:rsidRPr="00575EA3">
              <w:rPr>
                <w:rFonts w:ascii="Times New Roman" w:eastAsia="Calibri" w:hAnsi="Times New Roman"/>
                <w:sz w:val="22"/>
                <w:lang w:val="en-CA"/>
              </w:rPr>
              <w:t>At least</w:t>
            </w:r>
            <w:r w:rsidRPr="00575EA3">
              <w:rPr>
                <w:rFonts w:ascii="Times New Roman" w:eastAsia="Calibri" w:hAnsi="Times New Roman"/>
                <w:b/>
                <w:bCs/>
                <w:sz w:val="22"/>
                <w:lang w:val="en-CA"/>
              </w:rPr>
              <w:t xml:space="preserve"> </w:t>
            </w:r>
            <w:r w:rsidRPr="00575EA3">
              <w:rPr>
                <w:rFonts w:ascii="Times New Roman" w:eastAsia="Calibri" w:hAnsi="Times New Roman"/>
                <w:sz w:val="22"/>
                <w:lang w:val="en-CA"/>
              </w:rPr>
              <w:t>the following error</w:t>
            </w:r>
            <w:r w:rsidRPr="00575EA3">
              <w:rPr>
                <w:rFonts w:ascii="Times New Roman" w:eastAsia="Calibri" w:hAnsi="Times New Roman"/>
                <w:b/>
                <w:bCs/>
                <w:sz w:val="22"/>
                <w:lang w:val="en-CA"/>
              </w:rPr>
              <w:t xml:space="preserve"> </w:t>
            </w:r>
            <w:r w:rsidRPr="00575EA3">
              <w:rPr>
                <w:rFonts w:ascii="Times New Roman" w:eastAsia="Calibri" w:hAnsi="Times New Roman"/>
                <w:sz w:val="22"/>
                <w:lang w:val="en-CA"/>
              </w:rPr>
              <w:t>sources for angle -based positioning methods are studied</w:t>
            </w:r>
          </w:p>
          <w:p w14:paraId="24D602FD" w14:textId="77777777" w:rsidR="0077794E" w:rsidRPr="00575EA3" w:rsidRDefault="0077794E" w:rsidP="00900025">
            <w:pPr>
              <w:widowControl/>
              <w:numPr>
                <w:ilvl w:val="1"/>
                <w:numId w:val="31"/>
              </w:numPr>
              <w:spacing w:after="180"/>
              <w:jc w:val="left"/>
              <w:rPr>
                <w:rFonts w:ascii="Times New Roman" w:eastAsia="Calibri" w:hAnsi="Times New Roman"/>
                <w:sz w:val="22"/>
                <w:lang w:val="en-CA"/>
              </w:rPr>
            </w:pPr>
            <w:r w:rsidRPr="00575EA3">
              <w:rPr>
                <w:rFonts w:ascii="Times New Roman" w:eastAsia="Calibri" w:hAnsi="Times New Roman"/>
                <w:sz w:val="22"/>
                <w:lang w:val="en-CA"/>
              </w:rPr>
              <w:t xml:space="preserve">TRP/UE </w:t>
            </w:r>
            <w:r w:rsidRPr="00575EA3">
              <w:rPr>
                <w:rFonts w:ascii="Times New Roman" w:eastAsia="Calibri" w:hAnsi="Times New Roman"/>
                <w:sz w:val="22"/>
                <w:lang w:val="x-none"/>
              </w:rPr>
              <w:t>measurements</w:t>
            </w:r>
            <w:r w:rsidRPr="00575EA3">
              <w:rPr>
                <w:rFonts w:ascii="Times New Roman" w:eastAsia="Calibri" w:hAnsi="Times New Roman"/>
                <w:sz w:val="22"/>
                <w:lang w:val="en-CA"/>
              </w:rPr>
              <w:t xml:space="preserve"> errors (e.g., </w:t>
            </w:r>
            <w:proofErr w:type="spellStart"/>
            <w:r w:rsidRPr="00575EA3">
              <w:rPr>
                <w:rFonts w:ascii="Times New Roman" w:eastAsia="Calibri" w:hAnsi="Times New Roman"/>
                <w:sz w:val="22"/>
                <w:lang w:val="en-CA"/>
              </w:rPr>
              <w:t>AoA</w:t>
            </w:r>
            <w:proofErr w:type="spellEnd"/>
            <w:r w:rsidRPr="00575EA3">
              <w:rPr>
                <w:rFonts w:ascii="Times New Roman" w:eastAsia="Calibri" w:hAnsi="Times New Roman"/>
                <w:sz w:val="22"/>
                <w:lang w:val="en-CA"/>
              </w:rPr>
              <w:t>, RSRP, RSRPP)</w:t>
            </w:r>
          </w:p>
          <w:p w14:paraId="413D6E17" w14:textId="77777777" w:rsidR="0077794E" w:rsidRPr="00575EA3" w:rsidRDefault="0077794E" w:rsidP="00900025">
            <w:pPr>
              <w:widowControl/>
              <w:numPr>
                <w:ilvl w:val="2"/>
                <w:numId w:val="31"/>
              </w:numPr>
              <w:spacing w:after="180"/>
              <w:jc w:val="left"/>
              <w:rPr>
                <w:rFonts w:ascii="Times New Roman" w:eastAsia="Calibri" w:hAnsi="Times New Roman"/>
                <w:sz w:val="22"/>
                <w:lang w:val="en-CA"/>
              </w:rPr>
            </w:pPr>
            <w:r w:rsidRPr="00575EA3">
              <w:rPr>
                <w:rFonts w:ascii="Times New Roman" w:eastAsia="Calibri" w:hAnsi="Times New Roman"/>
                <w:sz w:val="22"/>
                <w:lang w:val="en-CA"/>
              </w:rPr>
              <w:t>FFS: Effect of multipath/</w:t>
            </w:r>
            <w:proofErr w:type="spellStart"/>
            <w:r w:rsidRPr="00575EA3">
              <w:rPr>
                <w:rFonts w:ascii="Times New Roman" w:eastAsia="Calibri" w:hAnsi="Times New Roman"/>
                <w:sz w:val="22"/>
                <w:lang w:val="en-CA"/>
              </w:rPr>
              <w:t>NLoS</w:t>
            </w:r>
            <w:proofErr w:type="spellEnd"/>
            <w:r w:rsidRPr="00575EA3">
              <w:rPr>
                <w:rFonts w:ascii="Times New Roman" w:eastAsia="Calibri" w:hAnsi="Times New Roman"/>
                <w:sz w:val="22"/>
                <w:lang w:val="en-CA"/>
              </w:rPr>
              <w:t xml:space="preserve"> channels on TRP/UE measurement errors</w:t>
            </w:r>
          </w:p>
          <w:p w14:paraId="6CB53B73" w14:textId="77777777" w:rsidR="0077794E" w:rsidRPr="00575EA3" w:rsidRDefault="0077794E" w:rsidP="00900025">
            <w:pPr>
              <w:widowControl/>
              <w:numPr>
                <w:ilvl w:val="1"/>
                <w:numId w:val="31"/>
              </w:numPr>
              <w:spacing w:after="180"/>
              <w:jc w:val="left"/>
              <w:rPr>
                <w:rFonts w:ascii="Times New Roman" w:eastAsia="Calibri" w:hAnsi="Times New Roman"/>
                <w:sz w:val="22"/>
                <w:lang w:val="en-CA"/>
              </w:rPr>
            </w:pPr>
            <w:r w:rsidRPr="00575EA3">
              <w:rPr>
                <w:rFonts w:ascii="Times New Roman" w:eastAsia="Calibri" w:hAnsi="Times New Roman"/>
                <w:sz w:val="22"/>
                <w:lang w:val="en-CA"/>
              </w:rPr>
              <w:t>Error in assistance data (</w:t>
            </w:r>
            <w:proofErr w:type="spellStart"/>
            <w:r w:rsidRPr="00575EA3">
              <w:rPr>
                <w:rFonts w:ascii="Times New Roman" w:eastAsia="Calibri" w:hAnsi="Times New Roman"/>
                <w:sz w:val="22"/>
                <w:lang w:val="en-CA"/>
              </w:rPr>
              <w:t>e.g</w:t>
            </w:r>
            <w:proofErr w:type="spellEnd"/>
            <w:r w:rsidRPr="00575EA3">
              <w:rPr>
                <w:rFonts w:ascii="Times New Roman" w:eastAsia="Calibri" w:hAnsi="Times New Roman"/>
                <w:sz w:val="22"/>
                <w:lang w:val="en-CA"/>
              </w:rPr>
              <w:t xml:space="preserve"> TRP location, TRP beam antenna information)</w:t>
            </w:r>
          </w:p>
          <w:p w14:paraId="7FB69579" w14:textId="77777777" w:rsidR="0077794E" w:rsidRPr="00575EA3" w:rsidRDefault="0077794E" w:rsidP="00900025">
            <w:pPr>
              <w:widowControl/>
              <w:numPr>
                <w:ilvl w:val="1"/>
                <w:numId w:val="31"/>
              </w:numPr>
              <w:spacing w:after="180"/>
              <w:jc w:val="left"/>
              <w:rPr>
                <w:rFonts w:ascii="Times New Roman" w:eastAsia="Calibri" w:hAnsi="Times New Roman"/>
                <w:sz w:val="22"/>
                <w:u w:val="single"/>
                <w:lang w:val="en-CA"/>
              </w:rPr>
            </w:pPr>
            <w:r w:rsidRPr="00575EA3">
              <w:rPr>
                <w:rFonts w:ascii="Times New Roman" w:eastAsia="Calibri" w:hAnsi="Times New Roman"/>
                <w:sz w:val="22"/>
                <w:lang w:val="en-CA"/>
              </w:rPr>
              <w:t>FFS: Further study identification of error sources resulting from the multipath</w:t>
            </w:r>
            <w:r w:rsidRPr="00575EA3">
              <w:rPr>
                <w:rFonts w:ascii="Times New Roman" w:eastAsia="Calibri" w:hAnsi="Times New Roman"/>
                <w:sz w:val="22"/>
                <w:u w:val="single"/>
                <w:lang w:val="en-CA"/>
              </w:rPr>
              <w:t>/</w:t>
            </w:r>
            <w:proofErr w:type="spellStart"/>
            <w:r w:rsidRPr="00575EA3">
              <w:rPr>
                <w:rFonts w:ascii="Times New Roman" w:eastAsia="Calibri" w:hAnsi="Times New Roman"/>
                <w:sz w:val="22"/>
                <w:u w:val="single"/>
                <w:lang w:val="en-CA"/>
              </w:rPr>
              <w:t>NLoS</w:t>
            </w:r>
            <w:proofErr w:type="spellEnd"/>
            <w:r w:rsidRPr="00575EA3">
              <w:rPr>
                <w:rFonts w:ascii="Times New Roman" w:eastAsia="Calibri" w:hAnsi="Times New Roman"/>
                <w:sz w:val="22"/>
                <w:lang w:val="en-CA"/>
              </w:rPr>
              <w:t xml:space="preserve"> channel/radio propagation environment, including multipath</w:t>
            </w:r>
            <w:r w:rsidRPr="00575EA3">
              <w:rPr>
                <w:rFonts w:ascii="Times New Roman" w:eastAsia="Calibri" w:hAnsi="Times New Roman"/>
                <w:sz w:val="22"/>
                <w:u w:val="single"/>
                <w:lang w:val="en-CA"/>
              </w:rPr>
              <w:t>/</w:t>
            </w:r>
            <w:proofErr w:type="spellStart"/>
            <w:r w:rsidRPr="00575EA3">
              <w:rPr>
                <w:rFonts w:ascii="Times New Roman" w:eastAsia="Calibri" w:hAnsi="Times New Roman"/>
                <w:sz w:val="22"/>
                <w:u w:val="single"/>
                <w:lang w:val="en-CA"/>
              </w:rPr>
              <w:t>NLoS</w:t>
            </w:r>
            <w:proofErr w:type="spellEnd"/>
            <w:r w:rsidRPr="00575EA3">
              <w:rPr>
                <w:rFonts w:ascii="Times New Roman" w:eastAsia="Calibri" w:hAnsi="Times New Roman"/>
                <w:sz w:val="22"/>
                <w:lang w:val="en-CA"/>
              </w:rPr>
              <w:t xml:space="preserve"> channel itself as an error source</w:t>
            </w:r>
          </w:p>
          <w:p w14:paraId="1A9135F9" w14:textId="77777777" w:rsidR="0077794E" w:rsidRPr="00575EA3" w:rsidRDefault="0077794E" w:rsidP="00900025">
            <w:pPr>
              <w:widowControl/>
              <w:numPr>
                <w:ilvl w:val="0"/>
                <w:numId w:val="31"/>
              </w:numPr>
              <w:spacing w:after="180"/>
              <w:jc w:val="left"/>
              <w:rPr>
                <w:rFonts w:ascii="Times New Roman" w:eastAsia="Calibri" w:hAnsi="Times New Roman"/>
                <w:sz w:val="22"/>
                <w:lang w:val="en-CA"/>
              </w:rPr>
            </w:pPr>
            <w:r w:rsidRPr="00575EA3">
              <w:rPr>
                <w:rFonts w:ascii="Times New Roman" w:eastAsia="Calibri" w:hAnsi="Times New Roman"/>
                <w:sz w:val="22"/>
                <w:lang w:val="en-CA"/>
              </w:rPr>
              <w:t>Other error sources are not precluded</w:t>
            </w:r>
          </w:p>
          <w:p w14:paraId="4FD06467" w14:textId="77777777" w:rsidR="0077794E" w:rsidRPr="000A7467" w:rsidRDefault="0077794E" w:rsidP="00900025">
            <w:pPr>
              <w:spacing w:after="180"/>
              <w:rPr>
                <w:rFonts w:ascii="Times New Roman" w:hAnsi="Times New Roman"/>
              </w:rPr>
            </w:pPr>
            <w:r w:rsidRPr="00575EA3">
              <w:rPr>
                <w:rFonts w:ascii="Times New Roman" w:eastAsia="等线" w:hAnsi="Times New Roman"/>
                <w:sz w:val="24"/>
                <w:szCs w:val="24"/>
                <w:lang w:val="en-CA"/>
              </w:rPr>
              <w:t>FFS: details of each error source, e.g., mean/standard deviation/range associated with each error</w:t>
            </w:r>
          </w:p>
          <w:p w14:paraId="08A8A02F" w14:textId="77777777" w:rsidR="0077794E" w:rsidRPr="000A7467" w:rsidRDefault="0077794E" w:rsidP="00900025">
            <w:pPr>
              <w:rPr>
                <w:rFonts w:ascii="Times New Roman" w:hAnsi="Times New Roman"/>
                <w:b/>
                <w:lang w:eastAsia="x-none"/>
              </w:rPr>
            </w:pPr>
            <w:bookmarkStart w:id="5" w:name="_Hlk104074995"/>
            <w:r w:rsidRPr="000A7467">
              <w:rPr>
                <w:rFonts w:ascii="Times New Roman" w:hAnsi="Times New Roman"/>
                <w:b/>
                <w:highlight w:val="green"/>
                <w:lang w:eastAsia="x-none"/>
              </w:rPr>
              <w:t>Agreement</w:t>
            </w:r>
          </w:p>
          <w:p w14:paraId="4815D99B" w14:textId="77777777" w:rsidR="0077794E" w:rsidRPr="00575EA3" w:rsidRDefault="0077794E" w:rsidP="00900025">
            <w:pPr>
              <w:rPr>
                <w:rFonts w:ascii="Times New Roman" w:eastAsia="等线" w:hAnsi="Times New Roman"/>
                <w:sz w:val="24"/>
                <w:szCs w:val="24"/>
                <w:lang w:val="en-CA"/>
              </w:rPr>
            </w:pPr>
            <w:r w:rsidRPr="00575EA3">
              <w:rPr>
                <w:rFonts w:ascii="Times New Roman" w:eastAsia="等线" w:hAnsi="Times New Roman"/>
                <w:sz w:val="24"/>
                <w:szCs w:val="24"/>
                <w:lang w:val="en-CA"/>
              </w:rPr>
              <w:t>In addition to the agreed aspects for the study, study the following aspects for error sources for timing/angle based positioning methods</w:t>
            </w:r>
          </w:p>
          <w:p w14:paraId="0949E16F" w14:textId="77777777" w:rsidR="0077794E" w:rsidRPr="00575EA3" w:rsidRDefault="0077794E" w:rsidP="00900025">
            <w:pPr>
              <w:pStyle w:val="a7"/>
              <w:numPr>
                <w:ilvl w:val="0"/>
                <w:numId w:val="32"/>
              </w:numPr>
              <w:overflowPunct/>
              <w:autoSpaceDE/>
              <w:autoSpaceDN/>
              <w:adjustRightInd/>
              <w:spacing w:after="0"/>
              <w:contextualSpacing w:val="0"/>
              <w:textAlignment w:val="auto"/>
              <w:rPr>
                <w:rFonts w:ascii="Times New Roman" w:eastAsia="等线" w:hAnsi="Times New Roman"/>
                <w:sz w:val="24"/>
                <w:szCs w:val="24"/>
                <w:lang w:val="en-CA"/>
              </w:rPr>
            </w:pPr>
            <w:r w:rsidRPr="00575EA3">
              <w:rPr>
                <w:rFonts w:ascii="Times New Roman" w:eastAsia="等线" w:hAnsi="Times New Roman"/>
                <w:sz w:val="24"/>
                <w:szCs w:val="24"/>
                <w:lang w:val="en-CA"/>
              </w:rPr>
              <w:t>Mapping between an error source and a positioning method (e.g., DL, UL, DL&amp;UL positioning method)</w:t>
            </w:r>
          </w:p>
          <w:p w14:paraId="725A15CB" w14:textId="77777777" w:rsidR="0077794E" w:rsidRPr="00575EA3" w:rsidRDefault="0077794E" w:rsidP="00900025">
            <w:pPr>
              <w:pStyle w:val="a7"/>
              <w:numPr>
                <w:ilvl w:val="1"/>
                <w:numId w:val="32"/>
              </w:numPr>
              <w:overflowPunct/>
              <w:autoSpaceDE/>
              <w:autoSpaceDN/>
              <w:adjustRightInd/>
              <w:spacing w:after="0"/>
              <w:contextualSpacing w:val="0"/>
              <w:textAlignment w:val="auto"/>
              <w:rPr>
                <w:rFonts w:ascii="Times New Roman" w:eastAsia="等线" w:hAnsi="Times New Roman"/>
                <w:sz w:val="24"/>
                <w:szCs w:val="24"/>
                <w:lang w:val="en-CA"/>
              </w:rPr>
            </w:pPr>
            <w:r w:rsidRPr="00575EA3">
              <w:rPr>
                <w:rFonts w:ascii="Times New Roman" w:eastAsia="等线" w:hAnsi="Times New Roman"/>
                <w:sz w:val="24"/>
                <w:szCs w:val="24"/>
                <w:lang w:val="en-CA"/>
              </w:rPr>
              <w:t>e.g., error in TRP location can be an error source for UE-based DL-</w:t>
            </w:r>
            <w:proofErr w:type="spellStart"/>
            <w:r w:rsidRPr="00575EA3">
              <w:rPr>
                <w:rFonts w:ascii="Times New Roman" w:eastAsia="等线" w:hAnsi="Times New Roman"/>
                <w:sz w:val="24"/>
                <w:szCs w:val="24"/>
                <w:lang w:val="en-CA"/>
              </w:rPr>
              <w:t>AoD</w:t>
            </w:r>
            <w:proofErr w:type="spellEnd"/>
          </w:p>
          <w:p w14:paraId="05030EFA" w14:textId="77777777" w:rsidR="0077794E" w:rsidRPr="000A7467" w:rsidRDefault="0077794E" w:rsidP="00900025">
            <w:pPr>
              <w:pStyle w:val="a7"/>
              <w:numPr>
                <w:ilvl w:val="0"/>
                <w:numId w:val="32"/>
              </w:numPr>
              <w:overflowPunct/>
              <w:autoSpaceDE/>
              <w:autoSpaceDN/>
              <w:adjustRightInd/>
              <w:spacing w:after="0"/>
              <w:contextualSpacing w:val="0"/>
              <w:textAlignment w:val="auto"/>
              <w:rPr>
                <w:rFonts w:ascii="Times New Roman" w:hAnsi="Times New Roman"/>
                <w:b/>
                <w:highlight w:val="green"/>
                <w:lang w:eastAsia="x-none"/>
              </w:rPr>
            </w:pPr>
            <w:r w:rsidRPr="00575EA3">
              <w:rPr>
                <w:rFonts w:ascii="Times New Roman" w:eastAsia="等线" w:hAnsi="Times New Roman"/>
                <w:sz w:val="24"/>
                <w:szCs w:val="24"/>
                <w:lang w:val="en-CA"/>
              </w:rPr>
              <w:t>Other aspects are not precluded</w:t>
            </w:r>
            <w:bookmarkEnd w:id="5"/>
          </w:p>
        </w:tc>
      </w:tr>
    </w:tbl>
    <w:p w14:paraId="373B7245" w14:textId="77777777" w:rsidR="0077794E" w:rsidRPr="000A7467" w:rsidRDefault="0077794E" w:rsidP="003348EF">
      <w:pPr>
        <w:spacing w:after="180"/>
        <w:rPr>
          <w:rFonts w:ascii="Times New Roman" w:eastAsia="Calibri" w:hAnsi="Times New Roman" w:cs="Times New Roman"/>
          <w:sz w:val="22"/>
        </w:rPr>
      </w:pPr>
    </w:p>
    <w:p w14:paraId="1B84B4E0" w14:textId="77777777" w:rsidR="0056740F" w:rsidRPr="000A7467" w:rsidRDefault="0056740F" w:rsidP="0056740F">
      <w:pPr>
        <w:spacing w:after="180"/>
        <w:rPr>
          <w:rFonts w:ascii="Times New Roman" w:eastAsia="Calibri" w:hAnsi="Times New Roman" w:cs="Times New Roman"/>
          <w:sz w:val="22"/>
          <w:lang w:val="x-none"/>
        </w:rPr>
      </w:pPr>
      <w:r w:rsidRPr="000A7467">
        <w:rPr>
          <w:rFonts w:ascii="Times New Roman" w:eastAsia="Calibri" w:hAnsi="Times New Roman" w:cs="Times New Roman"/>
          <w:sz w:val="22"/>
          <w:lang w:val="x-none"/>
        </w:rPr>
        <w:t>For timing-based positioning methods, we give the error sources list which may be considered in integrity calculation:</w:t>
      </w:r>
    </w:p>
    <w:p w14:paraId="4D1BBFEE" w14:textId="77777777" w:rsidR="0056740F" w:rsidRPr="000A7467" w:rsidRDefault="0056740F" w:rsidP="0056740F">
      <w:pPr>
        <w:widowControl/>
        <w:numPr>
          <w:ilvl w:val="0"/>
          <w:numId w:val="33"/>
        </w:numPr>
        <w:overflowPunct w:val="0"/>
        <w:autoSpaceDE w:val="0"/>
        <w:autoSpaceDN w:val="0"/>
        <w:adjustRightInd w:val="0"/>
        <w:spacing w:line="400" w:lineRule="exact"/>
        <w:jc w:val="left"/>
        <w:textAlignment w:val="baseline"/>
        <w:rPr>
          <w:rFonts w:ascii="Times New Roman" w:eastAsia="等线" w:hAnsi="Times New Roman" w:cs="Times New Roman"/>
          <w:sz w:val="22"/>
        </w:rPr>
      </w:pPr>
      <w:r w:rsidRPr="000A7467">
        <w:rPr>
          <w:rFonts w:ascii="Times New Roman" w:eastAsia="Calibri" w:hAnsi="Times New Roman" w:cs="Times New Roman"/>
          <w:sz w:val="22"/>
          <w:lang w:val="x-none"/>
        </w:rPr>
        <w:t xml:space="preserve">TRP/UE measurements error </w:t>
      </w:r>
      <w:r w:rsidRPr="000A7467">
        <w:rPr>
          <w:rFonts w:ascii="Times New Roman" w:eastAsia="等线" w:hAnsi="Times New Roman" w:cs="Times New Roman"/>
          <w:sz w:val="22"/>
        </w:rPr>
        <w:t xml:space="preserve">sources: </w:t>
      </w:r>
    </w:p>
    <w:p w14:paraId="3C9EDD09" w14:textId="77777777" w:rsidR="0056740F" w:rsidRPr="000A7467" w:rsidRDefault="0056740F" w:rsidP="0056740F">
      <w:pPr>
        <w:widowControl/>
        <w:numPr>
          <w:ilvl w:val="1"/>
          <w:numId w:val="34"/>
        </w:numPr>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TRP measurement errors (RTOA/ UL-RSRP/UL-RSRPP/</w:t>
      </w:r>
      <w:proofErr w:type="spellStart"/>
      <w:r w:rsidRPr="000A7467">
        <w:rPr>
          <w:rFonts w:ascii="Times New Roman" w:eastAsia="Calibri" w:hAnsi="Times New Roman" w:cs="Times New Roman"/>
          <w:sz w:val="22"/>
          <w:lang w:val="x-none"/>
        </w:rPr>
        <w:t>gNB</w:t>
      </w:r>
      <w:proofErr w:type="spellEnd"/>
      <w:r w:rsidRPr="000A7467">
        <w:rPr>
          <w:rFonts w:ascii="Times New Roman" w:eastAsia="Calibri" w:hAnsi="Times New Roman" w:cs="Times New Roman"/>
          <w:sz w:val="22"/>
          <w:lang w:val="x-none"/>
        </w:rPr>
        <w:t xml:space="preserve"> Rx-</w:t>
      </w:r>
      <w:proofErr w:type="spellStart"/>
      <w:r w:rsidRPr="000A7467">
        <w:rPr>
          <w:rFonts w:ascii="Times New Roman" w:eastAsia="Calibri" w:hAnsi="Times New Roman" w:cs="Times New Roman"/>
          <w:sz w:val="22"/>
          <w:lang w:val="x-none"/>
        </w:rPr>
        <w:t>Tx</w:t>
      </w:r>
      <w:proofErr w:type="spellEnd"/>
      <w:r w:rsidRPr="000A7467">
        <w:rPr>
          <w:rFonts w:ascii="Times New Roman" w:eastAsia="Calibri" w:hAnsi="Times New Roman" w:cs="Times New Roman"/>
          <w:sz w:val="22"/>
          <w:lang w:val="x-none"/>
        </w:rPr>
        <w:t xml:space="preserve"> time difference measurements)</w:t>
      </w:r>
    </w:p>
    <w:p w14:paraId="3592785D" w14:textId="77777777" w:rsidR="0056740F" w:rsidRPr="000A7467" w:rsidRDefault="0056740F" w:rsidP="0056740F">
      <w:pPr>
        <w:widowControl/>
        <w:numPr>
          <w:ilvl w:val="1"/>
          <w:numId w:val="34"/>
        </w:numPr>
        <w:tabs>
          <w:tab w:val="left" w:pos="720"/>
          <w:tab w:val="left" w:pos="2160"/>
        </w:tabs>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UE measurement errors (RSTD/ DL-RSRP/DL-RSRPP/UE Rx-</w:t>
      </w:r>
      <w:proofErr w:type="spellStart"/>
      <w:r w:rsidRPr="000A7467">
        <w:rPr>
          <w:rFonts w:ascii="Times New Roman" w:eastAsia="Calibri" w:hAnsi="Times New Roman" w:cs="Times New Roman"/>
          <w:sz w:val="22"/>
          <w:lang w:val="x-none"/>
        </w:rPr>
        <w:t>Tx</w:t>
      </w:r>
      <w:proofErr w:type="spellEnd"/>
      <w:r w:rsidRPr="000A7467">
        <w:rPr>
          <w:rFonts w:ascii="Times New Roman" w:eastAsia="Calibri" w:hAnsi="Times New Roman" w:cs="Times New Roman"/>
          <w:sz w:val="22"/>
          <w:lang w:val="x-none"/>
        </w:rPr>
        <w:t xml:space="preserve"> time measurements) </w:t>
      </w:r>
    </w:p>
    <w:p w14:paraId="4F20564F" w14:textId="77777777" w:rsidR="0056740F" w:rsidRPr="000A7467" w:rsidRDefault="0056740F" w:rsidP="0056740F">
      <w:pPr>
        <w:widowControl/>
        <w:numPr>
          <w:ilvl w:val="0"/>
          <w:numId w:val="33"/>
        </w:numPr>
        <w:overflowPunct w:val="0"/>
        <w:autoSpaceDE w:val="0"/>
        <w:autoSpaceDN w:val="0"/>
        <w:adjustRightInd w:val="0"/>
        <w:spacing w:line="400" w:lineRule="exact"/>
        <w:jc w:val="left"/>
        <w:textAlignment w:val="baseline"/>
        <w:rPr>
          <w:rFonts w:ascii="Times New Roman" w:eastAsia="等线" w:hAnsi="Times New Roman" w:cs="Times New Roman"/>
          <w:sz w:val="22"/>
        </w:rPr>
      </w:pPr>
      <w:r w:rsidRPr="000A7467">
        <w:rPr>
          <w:rFonts w:ascii="Times New Roman" w:eastAsia="Calibri" w:hAnsi="Times New Roman" w:cs="Times New Roman"/>
          <w:sz w:val="22"/>
          <w:lang w:val="x-none"/>
        </w:rPr>
        <w:t>Error in assistance data</w:t>
      </w:r>
      <w:r w:rsidRPr="000A7467">
        <w:rPr>
          <w:rFonts w:ascii="Times New Roman" w:eastAsia="等线" w:hAnsi="Times New Roman" w:cs="Times New Roman"/>
          <w:sz w:val="22"/>
        </w:rPr>
        <w:t xml:space="preserve">: </w:t>
      </w:r>
    </w:p>
    <w:p w14:paraId="269BFC54" w14:textId="77777777" w:rsidR="0056740F" w:rsidRPr="000A7467" w:rsidRDefault="0056740F" w:rsidP="0056740F">
      <w:pPr>
        <w:widowControl/>
        <w:numPr>
          <w:ilvl w:val="1"/>
          <w:numId w:val="33"/>
        </w:numPr>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Synchronization errors (between TRPs)</w:t>
      </w:r>
    </w:p>
    <w:p w14:paraId="492BDE02" w14:textId="77777777" w:rsidR="0056740F" w:rsidRPr="000A7467" w:rsidRDefault="0056740F" w:rsidP="0056740F">
      <w:pPr>
        <w:widowControl/>
        <w:numPr>
          <w:ilvl w:val="1"/>
          <w:numId w:val="33"/>
        </w:numPr>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TRP location</w:t>
      </w:r>
    </w:p>
    <w:p w14:paraId="32F0D51C" w14:textId="77777777" w:rsidR="0056740F" w:rsidRPr="000A7467" w:rsidRDefault="0056740F" w:rsidP="0056740F">
      <w:pPr>
        <w:widowControl/>
        <w:numPr>
          <w:ilvl w:val="1"/>
          <w:numId w:val="33"/>
        </w:numPr>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575EA3">
        <w:rPr>
          <w:rFonts w:ascii="Times New Roman" w:eastAsia="微软雅黑" w:hAnsi="Times New Roman" w:cs="Times New Roman"/>
        </w:rPr>
        <w:t>TRP geometry (</w:t>
      </w:r>
      <w:r w:rsidRPr="000A7467">
        <w:rPr>
          <w:rFonts w:ascii="Times New Roman" w:eastAsia="微软雅黑" w:hAnsi="Times New Roman" w:cs="Times New Roman"/>
        </w:rPr>
        <w:t>G</w:t>
      </w:r>
      <w:r w:rsidRPr="00575EA3">
        <w:rPr>
          <w:rFonts w:ascii="Times New Roman" w:eastAsia="微软雅黑" w:hAnsi="Times New Roman" w:cs="Times New Roman"/>
        </w:rPr>
        <w:t>DOP) error</w:t>
      </w:r>
    </w:p>
    <w:p w14:paraId="5C2C599A" w14:textId="77777777" w:rsidR="0056740F" w:rsidRPr="000A7467" w:rsidRDefault="0056740F" w:rsidP="0056740F">
      <w:pPr>
        <w:widowControl/>
        <w:numPr>
          <w:ilvl w:val="1"/>
          <w:numId w:val="33"/>
        </w:numPr>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575EA3">
        <w:rPr>
          <w:rFonts w:ascii="Times New Roman" w:eastAsia="微软雅黑" w:hAnsi="Times New Roman" w:cs="Times New Roman"/>
        </w:rPr>
        <w:t>TRP antenna calibration error</w:t>
      </w:r>
      <w:r w:rsidRPr="000A7467">
        <w:rPr>
          <w:rFonts w:ascii="Times New Roman" w:eastAsia="Calibri" w:hAnsi="Times New Roman" w:cs="Times New Roman"/>
          <w:sz w:val="22"/>
          <w:lang w:val="x-none"/>
        </w:rPr>
        <w:t xml:space="preserve"> </w:t>
      </w:r>
    </w:p>
    <w:p w14:paraId="2C765F42" w14:textId="77777777" w:rsidR="0056740F" w:rsidRPr="000A7467" w:rsidRDefault="0056740F" w:rsidP="0056740F">
      <w:pPr>
        <w:widowControl/>
        <w:numPr>
          <w:ilvl w:val="0"/>
          <w:numId w:val="35"/>
        </w:numPr>
        <w:overflowPunct w:val="0"/>
        <w:autoSpaceDE w:val="0"/>
        <w:autoSpaceDN w:val="0"/>
        <w:adjustRightInd w:val="0"/>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TRP/UE Timing error</w:t>
      </w:r>
    </w:p>
    <w:p w14:paraId="5431398C" w14:textId="77777777" w:rsidR="0056740F" w:rsidRPr="000A7467" w:rsidRDefault="0056740F" w:rsidP="0056740F">
      <w:pPr>
        <w:widowControl/>
        <w:numPr>
          <w:ilvl w:val="1"/>
          <w:numId w:val="35"/>
        </w:numPr>
        <w:overflowPunct w:val="0"/>
        <w:autoSpaceDE w:val="0"/>
        <w:autoSpaceDN w:val="0"/>
        <w:adjustRightInd w:val="0"/>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lastRenderedPageBreak/>
        <w:t>Rx/</w:t>
      </w:r>
      <w:proofErr w:type="spellStart"/>
      <w:r w:rsidRPr="000A7467">
        <w:rPr>
          <w:rFonts w:ascii="Times New Roman" w:eastAsia="Calibri" w:hAnsi="Times New Roman" w:cs="Times New Roman"/>
          <w:sz w:val="22"/>
          <w:lang w:val="x-none"/>
        </w:rPr>
        <w:t>Tx</w:t>
      </w:r>
      <w:proofErr w:type="spellEnd"/>
      <w:r w:rsidRPr="000A7467">
        <w:rPr>
          <w:rFonts w:ascii="Times New Roman" w:eastAsia="Calibri" w:hAnsi="Times New Roman" w:cs="Times New Roman"/>
          <w:sz w:val="22"/>
          <w:lang w:val="x-none"/>
        </w:rPr>
        <w:t>/</w:t>
      </w:r>
      <w:proofErr w:type="spellStart"/>
      <w:r w:rsidRPr="000A7467">
        <w:rPr>
          <w:rFonts w:ascii="Times New Roman" w:eastAsia="Calibri" w:hAnsi="Times New Roman" w:cs="Times New Roman"/>
          <w:sz w:val="22"/>
          <w:lang w:val="x-none"/>
        </w:rPr>
        <w:t>RxTx</w:t>
      </w:r>
      <w:proofErr w:type="spellEnd"/>
      <w:r w:rsidRPr="000A7467">
        <w:rPr>
          <w:rFonts w:ascii="Times New Roman" w:eastAsia="Calibri" w:hAnsi="Times New Roman" w:cs="Times New Roman"/>
          <w:sz w:val="22"/>
          <w:lang w:val="x-none"/>
        </w:rPr>
        <w:t xml:space="preserve"> TEG </w:t>
      </w:r>
    </w:p>
    <w:p w14:paraId="7F799024" w14:textId="77777777" w:rsidR="0056740F" w:rsidRPr="000A7467" w:rsidRDefault="0056740F" w:rsidP="0056740F">
      <w:pPr>
        <w:widowControl/>
        <w:numPr>
          <w:ilvl w:val="1"/>
          <w:numId w:val="35"/>
        </w:numPr>
        <w:overflowPunct w:val="0"/>
        <w:autoSpaceDE w:val="0"/>
        <w:autoSpaceDN w:val="0"/>
        <w:adjustRightInd w:val="0"/>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Difference of Rx/</w:t>
      </w:r>
      <w:proofErr w:type="spellStart"/>
      <w:r w:rsidRPr="000A7467">
        <w:rPr>
          <w:rFonts w:ascii="Times New Roman" w:eastAsia="Calibri" w:hAnsi="Times New Roman" w:cs="Times New Roman"/>
          <w:sz w:val="22"/>
          <w:lang w:val="x-none"/>
        </w:rPr>
        <w:t>Tx</w:t>
      </w:r>
      <w:proofErr w:type="spellEnd"/>
      <w:r w:rsidRPr="000A7467">
        <w:rPr>
          <w:rFonts w:ascii="Times New Roman" w:eastAsia="Calibri" w:hAnsi="Times New Roman" w:cs="Times New Roman"/>
          <w:sz w:val="22"/>
          <w:lang w:val="x-none"/>
        </w:rPr>
        <w:t>/</w:t>
      </w:r>
      <w:proofErr w:type="spellStart"/>
      <w:r w:rsidRPr="000A7467">
        <w:rPr>
          <w:rFonts w:ascii="Times New Roman" w:eastAsia="Calibri" w:hAnsi="Times New Roman" w:cs="Times New Roman"/>
          <w:sz w:val="22"/>
          <w:lang w:val="x-none"/>
        </w:rPr>
        <w:t>RxTx</w:t>
      </w:r>
      <w:proofErr w:type="spellEnd"/>
      <w:r w:rsidRPr="000A7467">
        <w:rPr>
          <w:rFonts w:ascii="Times New Roman" w:eastAsia="Calibri" w:hAnsi="Times New Roman" w:cs="Times New Roman"/>
          <w:sz w:val="22"/>
          <w:lang w:val="x-none"/>
        </w:rPr>
        <w:t xml:space="preserve"> TEG of the same UE </w:t>
      </w:r>
    </w:p>
    <w:p w14:paraId="759B9E93" w14:textId="77777777" w:rsidR="0056740F" w:rsidRPr="000A7467" w:rsidRDefault="0056740F" w:rsidP="0056740F">
      <w:pPr>
        <w:widowControl/>
        <w:numPr>
          <w:ilvl w:val="1"/>
          <w:numId w:val="35"/>
        </w:numPr>
        <w:tabs>
          <w:tab w:val="left" w:pos="2160"/>
        </w:tabs>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TRP Rx/</w:t>
      </w:r>
      <w:proofErr w:type="spellStart"/>
      <w:r w:rsidRPr="000A7467">
        <w:rPr>
          <w:rFonts w:ascii="Times New Roman" w:eastAsia="Calibri" w:hAnsi="Times New Roman" w:cs="Times New Roman"/>
          <w:sz w:val="22"/>
          <w:lang w:val="x-none"/>
        </w:rPr>
        <w:t>Tx</w:t>
      </w:r>
      <w:proofErr w:type="spellEnd"/>
      <w:r w:rsidRPr="000A7467">
        <w:rPr>
          <w:rFonts w:ascii="Times New Roman" w:eastAsia="Calibri" w:hAnsi="Times New Roman" w:cs="Times New Roman"/>
          <w:sz w:val="22"/>
          <w:lang w:val="x-none"/>
        </w:rPr>
        <w:t>/</w:t>
      </w:r>
      <w:proofErr w:type="spellStart"/>
      <w:r w:rsidRPr="000A7467">
        <w:rPr>
          <w:rFonts w:ascii="Times New Roman" w:eastAsia="Calibri" w:hAnsi="Times New Roman" w:cs="Times New Roman"/>
          <w:sz w:val="22"/>
          <w:lang w:val="x-none"/>
        </w:rPr>
        <w:t>RxTx</w:t>
      </w:r>
      <w:proofErr w:type="spellEnd"/>
      <w:r w:rsidRPr="000A7467">
        <w:rPr>
          <w:rFonts w:ascii="Times New Roman" w:eastAsia="Calibri" w:hAnsi="Times New Roman" w:cs="Times New Roman"/>
          <w:sz w:val="22"/>
          <w:lang w:val="x-none"/>
        </w:rPr>
        <w:t xml:space="preserve"> TEG </w:t>
      </w:r>
    </w:p>
    <w:p w14:paraId="6E1F6403" w14:textId="77777777" w:rsidR="0056740F" w:rsidRPr="000A7467" w:rsidRDefault="0056740F" w:rsidP="0056740F">
      <w:pPr>
        <w:widowControl/>
        <w:numPr>
          <w:ilvl w:val="1"/>
          <w:numId w:val="35"/>
        </w:numPr>
        <w:tabs>
          <w:tab w:val="left" w:pos="2160"/>
        </w:tabs>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Differences of Rx/</w:t>
      </w:r>
      <w:proofErr w:type="spellStart"/>
      <w:r w:rsidRPr="000A7467">
        <w:rPr>
          <w:rFonts w:ascii="Times New Roman" w:eastAsia="Calibri" w:hAnsi="Times New Roman" w:cs="Times New Roman"/>
          <w:sz w:val="22"/>
          <w:lang w:val="x-none"/>
        </w:rPr>
        <w:t>Tx</w:t>
      </w:r>
      <w:proofErr w:type="spellEnd"/>
      <w:r w:rsidRPr="000A7467">
        <w:rPr>
          <w:rFonts w:ascii="Times New Roman" w:eastAsia="Calibri" w:hAnsi="Times New Roman" w:cs="Times New Roman"/>
          <w:sz w:val="22"/>
          <w:lang w:val="x-none"/>
        </w:rPr>
        <w:t>/</w:t>
      </w:r>
      <w:proofErr w:type="spellStart"/>
      <w:r w:rsidRPr="000A7467">
        <w:rPr>
          <w:rFonts w:ascii="Times New Roman" w:eastAsia="Calibri" w:hAnsi="Times New Roman" w:cs="Times New Roman"/>
          <w:sz w:val="22"/>
          <w:lang w:val="x-none"/>
        </w:rPr>
        <w:t>RxTx</w:t>
      </w:r>
      <w:proofErr w:type="spellEnd"/>
      <w:r w:rsidRPr="000A7467">
        <w:rPr>
          <w:rFonts w:ascii="Times New Roman" w:eastAsia="Calibri" w:hAnsi="Times New Roman" w:cs="Times New Roman"/>
          <w:sz w:val="22"/>
          <w:lang w:val="x-none"/>
        </w:rPr>
        <w:t xml:space="preserve"> TEG of the same TRP </w:t>
      </w:r>
    </w:p>
    <w:p w14:paraId="454CB59C" w14:textId="77777777" w:rsidR="0056740F" w:rsidRPr="000A7467" w:rsidRDefault="0056740F" w:rsidP="0056740F">
      <w:pPr>
        <w:widowControl/>
        <w:numPr>
          <w:ilvl w:val="0"/>
          <w:numId w:val="35"/>
        </w:numPr>
        <w:tabs>
          <w:tab w:val="left" w:pos="2160"/>
        </w:tabs>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UE/TRP clock drifting</w:t>
      </w:r>
    </w:p>
    <w:p w14:paraId="2ADFF884" w14:textId="77777777" w:rsidR="0056740F" w:rsidRPr="000A7467" w:rsidRDefault="0056740F" w:rsidP="0056740F">
      <w:pPr>
        <w:tabs>
          <w:tab w:val="left" w:pos="720"/>
          <w:tab w:val="left" w:pos="2160"/>
        </w:tabs>
        <w:overflowPunct w:val="0"/>
        <w:autoSpaceDE w:val="0"/>
        <w:autoSpaceDN w:val="0"/>
        <w:adjustRightInd w:val="0"/>
        <w:spacing w:line="400" w:lineRule="exac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And for angle-based positioning methods, the following error sources may need to be considered in calculation integrity:</w:t>
      </w:r>
    </w:p>
    <w:p w14:paraId="6D4DA76F" w14:textId="77777777" w:rsidR="0056740F" w:rsidRPr="00575EA3" w:rsidRDefault="0056740F" w:rsidP="0056740F">
      <w:pPr>
        <w:pStyle w:val="a7"/>
        <w:numPr>
          <w:ilvl w:val="0"/>
          <w:numId w:val="33"/>
        </w:numPr>
        <w:spacing w:after="0" w:line="400" w:lineRule="exact"/>
        <w:contextualSpacing w:val="0"/>
        <w:rPr>
          <w:rFonts w:ascii="Times New Roman" w:eastAsiaTheme="minorEastAsia" w:hAnsi="Times New Roman"/>
          <w:kern w:val="2"/>
          <w:lang w:val="en-US"/>
        </w:rPr>
      </w:pPr>
      <w:r w:rsidRPr="00575EA3">
        <w:rPr>
          <w:rFonts w:ascii="Times New Roman" w:hAnsi="Times New Roman"/>
          <w:kern w:val="2"/>
        </w:rPr>
        <w:t xml:space="preserve">TRP/UE measurements error </w:t>
      </w:r>
      <w:r w:rsidRPr="00575EA3">
        <w:rPr>
          <w:rFonts w:ascii="Times New Roman" w:eastAsiaTheme="minorEastAsia" w:hAnsi="Times New Roman"/>
          <w:kern w:val="2"/>
          <w:lang w:val="en-US"/>
        </w:rPr>
        <w:t xml:space="preserve">sources: </w:t>
      </w:r>
    </w:p>
    <w:p w14:paraId="571D321A" w14:textId="77777777" w:rsidR="0056740F" w:rsidRPr="00575EA3" w:rsidRDefault="0056740F" w:rsidP="0056740F">
      <w:pPr>
        <w:pStyle w:val="a7"/>
        <w:numPr>
          <w:ilvl w:val="1"/>
          <w:numId w:val="34"/>
        </w:numPr>
        <w:spacing w:after="0" w:line="400" w:lineRule="exact"/>
        <w:contextualSpacing w:val="0"/>
        <w:rPr>
          <w:rFonts w:ascii="Times New Roman" w:hAnsi="Times New Roman"/>
          <w:kern w:val="2"/>
        </w:rPr>
      </w:pPr>
      <w:r w:rsidRPr="00575EA3">
        <w:rPr>
          <w:rFonts w:ascii="Times New Roman" w:hAnsi="Times New Roman"/>
          <w:kern w:val="2"/>
        </w:rPr>
        <w:t>TRP measurement errors (UL-AOA/UL-RSRP/UL-RSRPP)</w:t>
      </w:r>
    </w:p>
    <w:p w14:paraId="1617F520" w14:textId="77777777" w:rsidR="0056740F" w:rsidRPr="00575EA3" w:rsidRDefault="0056740F" w:rsidP="0056740F">
      <w:pPr>
        <w:pStyle w:val="a7"/>
        <w:numPr>
          <w:ilvl w:val="1"/>
          <w:numId w:val="34"/>
        </w:numPr>
        <w:tabs>
          <w:tab w:val="left" w:pos="720"/>
          <w:tab w:val="left" w:pos="2160"/>
        </w:tabs>
        <w:spacing w:after="0" w:line="400" w:lineRule="exact"/>
        <w:contextualSpacing w:val="0"/>
        <w:rPr>
          <w:rFonts w:ascii="Times New Roman" w:hAnsi="Times New Roman"/>
          <w:kern w:val="2"/>
        </w:rPr>
      </w:pPr>
      <w:r w:rsidRPr="00575EA3">
        <w:rPr>
          <w:rFonts w:ascii="Times New Roman" w:hAnsi="Times New Roman"/>
          <w:kern w:val="2"/>
        </w:rPr>
        <w:t xml:space="preserve">UE measurement errors (DL-RSRP/DL-RSRPP) </w:t>
      </w:r>
    </w:p>
    <w:p w14:paraId="302392C2" w14:textId="77777777" w:rsidR="0056740F" w:rsidRPr="00575EA3" w:rsidRDefault="0056740F" w:rsidP="0056740F">
      <w:pPr>
        <w:pStyle w:val="a7"/>
        <w:numPr>
          <w:ilvl w:val="0"/>
          <w:numId w:val="33"/>
        </w:numPr>
        <w:spacing w:after="0" w:line="400" w:lineRule="exact"/>
        <w:contextualSpacing w:val="0"/>
        <w:rPr>
          <w:rFonts w:ascii="Times New Roman" w:eastAsiaTheme="minorEastAsia" w:hAnsi="Times New Roman"/>
          <w:kern w:val="2"/>
          <w:lang w:val="en-US"/>
        </w:rPr>
      </w:pPr>
      <w:r w:rsidRPr="00575EA3">
        <w:rPr>
          <w:rFonts w:ascii="Times New Roman" w:hAnsi="Times New Roman"/>
          <w:kern w:val="2"/>
        </w:rPr>
        <w:t>Error in assistance data</w:t>
      </w:r>
      <w:r w:rsidRPr="00575EA3">
        <w:rPr>
          <w:rFonts w:ascii="Times New Roman" w:eastAsiaTheme="minorEastAsia" w:hAnsi="Times New Roman"/>
          <w:kern w:val="2"/>
          <w:lang w:val="en-US"/>
        </w:rPr>
        <w:t xml:space="preserve">: </w:t>
      </w:r>
    </w:p>
    <w:p w14:paraId="2F2A5210" w14:textId="77777777" w:rsidR="0056740F" w:rsidRPr="000A7467" w:rsidRDefault="0056740F" w:rsidP="0056740F">
      <w:pPr>
        <w:widowControl/>
        <w:numPr>
          <w:ilvl w:val="1"/>
          <w:numId w:val="33"/>
        </w:numPr>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TRP location</w:t>
      </w:r>
    </w:p>
    <w:p w14:paraId="059B0E9A" w14:textId="2BA6AF74" w:rsidR="0056740F" w:rsidRPr="000A7467" w:rsidRDefault="0056740F" w:rsidP="0056740F">
      <w:pPr>
        <w:widowControl/>
        <w:numPr>
          <w:ilvl w:val="1"/>
          <w:numId w:val="33"/>
        </w:numPr>
        <w:overflowPunct w:val="0"/>
        <w:autoSpaceDE w:val="0"/>
        <w:autoSpaceDN w:val="0"/>
        <w:adjustRightInd w:val="0"/>
        <w:spacing w:line="400" w:lineRule="exact"/>
        <w:jc w:val="left"/>
        <w:textAlignment w:val="baseline"/>
        <w:rPr>
          <w:rFonts w:ascii="Times New Roman" w:eastAsia="Calibri" w:hAnsi="Times New Roman" w:cs="Times New Roman"/>
          <w:kern w:val="0"/>
          <w:sz w:val="22"/>
          <w:lang w:val="x-none" w:eastAsia="ko-KR"/>
        </w:rPr>
      </w:pPr>
      <w:r w:rsidRPr="00575EA3">
        <w:rPr>
          <w:rFonts w:ascii="Times New Roman" w:eastAsia="微软雅黑" w:hAnsi="Times New Roman" w:cs="Times New Roman"/>
        </w:rPr>
        <w:t>TRP geometry (</w:t>
      </w:r>
      <w:r w:rsidR="00536C04">
        <w:rPr>
          <w:rFonts w:ascii="Times New Roman" w:eastAsia="微软雅黑" w:hAnsi="Times New Roman" w:cs="Times New Roman"/>
        </w:rPr>
        <w:t>G</w:t>
      </w:r>
      <w:r w:rsidRPr="00575EA3">
        <w:rPr>
          <w:rFonts w:ascii="Times New Roman" w:eastAsia="微软雅黑" w:hAnsi="Times New Roman" w:cs="Times New Roman"/>
        </w:rPr>
        <w:t>DOP) error</w:t>
      </w:r>
    </w:p>
    <w:p w14:paraId="288BD4CE" w14:textId="77777777" w:rsidR="0056740F" w:rsidRPr="00575EA3" w:rsidRDefault="0056740F" w:rsidP="0056740F">
      <w:pPr>
        <w:pStyle w:val="a7"/>
        <w:numPr>
          <w:ilvl w:val="1"/>
          <w:numId w:val="33"/>
        </w:numPr>
        <w:spacing w:after="0" w:line="400" w:lineRule="exact"/>
        <w:contextualSpacing w:val="0"/>
        <w:rPr>
          <w:rFonts w:ascii="Times New Roman" w:hAnsi="Times New Roman"/>
          <w:kern w:val="2"/>
        </w:rPr>
      </w:pPr>
      <w:r w:rsidRPr="00575EA3">
        <w:rPr>
          <w:rFonts w:ascii="Times New Roman" w:hAnsi="Times New Roman"/>
          <w:kern w:val="2"/>
        </w:rPr>
        <w:t xml:space="preserve">TRP antenna reference point (ARP) errors (or antenna phase </w:t>
      </w:r>
      <w:proofErr w:type="spellStart"/>
      <w:r w:rsidRPr="00575EA3">
        <w:rPr>
          <w:rFonts w:ascii="Times New Roman" w:hAnsi="Times New Roman"/>
          <w:kern w:val="2"/>
        </w:rPr>
        <w:t>center</w:t>
      </w:r>
      <w:proofErr w:type="spellEnd"/>
      <w:r w:rsidRPr="00575EA3">
        <w:rPr>
          <w:rFonts w:ascii="Times New Roman" w:hAnsi="Times New Roman"/>
          <w:kern w:val="2"/>
        </w:rPr>
        <w:t xml:space="preserve"> errors) </w:t>
      </w:r>
    </w:p>
    <w:p w14:paraId="176FB8C8" w14:textId="77777777" w:rsidR="0056740F" w:rsidRPr="00575EA3" w:rsidRDefault="0056740F" w:rsidP="0056740F">
      <w:pPr>
        <w:pStyle w:val="a7"/>
        <w:numPr>
          <w:ilvl w:val="1"/>
          <w:numId w:val="33"/>
        </w:numPr>
        <w:spacing w:after="0" w:line="400" w:lineRule="exact"/>
        <w:contextualSpacing w:val="0"/>
        <w:rPr>
          <w:rFonts w:ascii="Times New Roman" w:hAnsi="Times New Roman"/>
          <w:kern w:val="2"/>
        </w:rPr>
      </w:pPr>
      <w:r w:rsidRPr="00575EA3">
        <w:rPr>
          <w:rFonts w:ascii="Times New Roman" w:hAnsi="Times New Roman"/>
          <w:kern w:val="2"/>
        </w:rPr>
        <w:t>TRP beam antenna information</w:t>
      </w:r>
    </w:p>
    <w:p w14:paraId="6B9F1192" w14:textId="267D6030" w:rsidR="003B2447" w:rsidRPr="00575EA3" w:rsidRDefault="003B2447" w:rsidP="003348EF">
      <w:pPr>
        <w:spacing w:after="180"/>
        <w:rPr>
          <w:rFonts w:ascii="Times New Roman" w:hAnsi="Times New Roman" w:cs="Times New Roman"/>
        </w:rPr>
      </w:pPr>
    </w:p>
    <w:p w14:paraId="4DB13F9B" w14:textId="4C8CA81E" w:rsidR="00D15917" w:rsidRPr="000A7467" w:rsidRDefault="008E0F2A">
      <w:pPr>
        <w:spacing w:after="180"/>
        <w:rPr>
          <w:rFonts w:ascii="Times New Roman" w:hAnsi="Times New Roman" w:cs="Times New Roman"/>
          <w:szCs w:val="21"/>
        </w:rPr>
      </w:pPr>
      <w:r w:rsidRPr="000A7467">
        <w:rPr>
          <w:rFonts w:ascii="Times New Roman" w:hAnsi="Times New Roman" w:cs="Times New Roman"/>
          <w:szCs w:val="21"/>
        </w:rPr>
        <w:t xml:space="preserve">For RAT-dependent integrity, the error sources can be divided into normal error and abnormal error. The normal error may be able to model as Gaussian distribution with unknown mean and deviation. For example, measurement-related error may be able to model as Gaussian distribution. </w:t>
      </w:r>
      <w:r w:rsidRPr="001B2A17">
        <w:rPr>
          <w:rFonts w:ascii="Times New Roman" w:hAnsi="Times New Roman" w:cs="Times New Roman"/>
          <w:sz w:val="22"/>
        </w:rPr>
        <w:t>And the values of mean and deviation may be determined</w:t>
      </w:r>
      <w:r>
        <w:rPr>
          <w:rFonts w:ascii="Times New Roman" w:hAnsi="Times New Roman" w:cs="Times New Roman"/>
          <w:szCs w:val="21"/>
        </w:rPr>
        <w:t xml:space="preserve"> from</w:t>
      </w:r>
      <w:r w:rsidR="00D15917" w:rsidRPr="00575EA3">
        <w:rPr>
          <w:rFonts w:ascii="Times New Roman" w:hAnsi="Times New Roman" w:cs="Times New Roman"/>
        </w:rPr>
        <w:t xml:space="preserve"> assistance dat</w:t>
      </w:r>
      <w:r w:rsidR="00D15917" w:rsidRPr="000A7467">
        <w:rPr>
          <w:rFonts w:ascii="Times New Roman" w:hAnsi="Times New Roman" w:cs="Times New Roman"/>
          <w:szCs w:val="21"/>
        </w:rPr>
        <w:t>a.</w:t>
      </w:r>
      <w:r w:rsidRPr="000A7467">
        <w:rPr>
          <w:rFonts w:ascii="Times New Roman" w:hAnsi="Times New Roman" w:cs="Times New Roman"/>
          <w:szCs w:val="21"/>
        </w:rPr>
        <w:t xml:space="preserve"> Specifically, for some error caused by TRP, the mean and deviation of error sources may be determined by </w:t>
      </w:r>
      <w:proofErr w:type="spellStart"/>
      <w:r w:rsidRPr="000A7467">
        <w:rPr>
          <w:rFonts w:ascii="Times New Roman" w:hAnsi="Times New Roman" w:cs="Times New Roman"/>
          <w:szCs w:val="21"/>
        </w:rPr>
        <w:t>gNB</w:t>
      </w:r>
      <w:proofErr w:type="spellEnd"/>
      <w:r w:rsidR="00071084">
        <w:rPr>
          <w:rFonts w:ascii="Times New Roman" w:hAnsi="Times New Roman" w:cs="Times New Roman"/>
          <w:szCs w:val="21"/>
        </w:rPr>
        <w:t xml:space="preserve"> </w:t>
      </w:r>
      <w:r w:rsidRPr="000A7467">
        <w:rPr>
          <w:rFonts w:ascii="Times New Roman" w:hAnsi="Times New Roman" w:cs="Times New Roman"/>
          <w:szCs w:val="21"/>
        </w:rPr>
        <w:t xml:space="preserve">and be transmitted to LMF via </w:t>
      </w:r>
      <w:proofErr w:type="spellStart"/>
      <w:r w:rsidRPr="000A7467">
        <w:rPr>
          <w:rFonts w:ascii="Times New Roman" w:hAnsi="Times New Roman" w:cs="Times New Roman"/>
          <w:szCs w:val="21"/>
        </w:rPr>
        <w:t>NRPPa</w:t>
      </w:r>
      <w:proofErr w:type="spellEnd"/>
      <w:r w:rsidRPr="000A7467">
        <w:rPr>
          <w:rFonts w:ascii="Times New Roman" w:hAnsi="Times New Roman" w:cs="Times New Roman"/>
          <w:szCs w:val="21"/>
        </w:rPr>
        <w:t xml:space="preserve"> signalling.</w:t>
      </w:r>
      <w:r w:rsidR="007D6FBA">
        <w:rPr>
          <w:rFonts w:ascii="Times New Roman" w:hAnsi="Times New Roman" w:cs="Times New Roman"/>
          <w:szCs w:val="21"/>
        </w:rPr>
        <w:t xml:space="preserve"> For UE-based integrity, the man and deviation of each error should be provided to UE by LMF via assistance data. </w:t>
      </w:r>
    </w:p>
    <w:p w14:paraId="430C8D1D" w14:textId="68779F7B" w:rsidR="007C0CD2" w:rsidRPr="000A7467" w:rsidRDefault="008354A0" w:rsidP="003348EF">
      <w:pPr>
        <w:spacing w:after="180"/>
        <w:rPr>
          <w:rFonts w:ascii="Times New Roman" w:hAnsi="Times New Roman" w:cs="Times New Roman"/>
          <w:b/>
          <w:lang w:eastAsia="x-none"/>
        </w:rPr>
      </w:pPr>
      <w:r w:rsidRPr="000A7467">
        <w:rPr>
          <w:rFonts w:ascii="Times New Roman" w:hAnsi="Times New Roman" w:cs="Times New Roman"/>
          <w:b/>
          <w:lang w:eastAsia="x-none"/>
        </w:rPr>
        <w:t xml:space="preserve">Proposal </w:t>
      </w:r>
      <w:r w:rsidR="00DD7D4D" w:rsidRPr="000A7467">
        <w:rPr>
          <w:rFonts w:ascii="Times New Roman" w:hAnsi="Times New Roman" w:cs="Times New Roman"/>
          <w:b/>
          <w:lang w:eastAsia="x-none"/>
        </w:rPr>
        <w:t>6</w:t>
      </w:r>
      <w:r w:rsidRPr="000A7467">
        <w:rPr>
          <w:rFonts w:ascii="Times New Roman" w:hAnsi="Times New Roman" w:cs="Times New Roman" w:hint="eastAsia"/>
          <w:b/>
          <w:lang w:eastAsia="x-none"/>
        </w:rPr>
        <w:t>：</w:t>
      </w:r>
      <w:r w:rsidR="00C049F3" w:rsidRPr="00575EA3">
        <w:rPr>
          <w:rFonts w:ascii="Times New Roman" w:hAnsi="Times New Roman" w:cs="Times New Roman"/>
          <w:b/>
        </w:rPr>
        <w:t xml:space="preserve">For </w:t>
      </w:r>
      <w:r w:rsidR="00C049F3" w:rsidRPr="00575EA3">
        <w:rPr>
          <w:rFonts w:ascii="Times New Roman" w:hAnsi="Times New Roman" w:cs="Times New Roman"/>
          <w:b/>
          <w:lang w:eastAsia="x-none"/>
        </w:rPr>
        <w:t>UE-based positioning</w:t>
      </w:r>
      <w:r w:rsidR="00C049F3" w:rsidRPr="00575EA3">
        <w:rPr>
          <w:rFonts w:ascii="Times New Roman" w:hAnsi="Times New Roman" w:cs="Times New Roman"/>
          <w:b/>
        </w:rPr>
        <w:t xml:space="preserve"> integrity, t</w:t>
      </w:r>
      <w:r w:rsidR="00236AB1" w:rsidRPr="000A7467">
        <w:rPr>
          <w:rFonts w:ascii="Times New Roman" w:hAnsi="Times New Roman" w:cs="Times New Roman"/>
          <w:b/>
          <w:lang w:eastAsia="x-none"/>
        </w:rPr>
        <w:t xml:space="preserve">he mean and deviation of </w:t>
      </w:r>
      <w:r w:rsidR="00844E41" w:rsidRPr="00575EA3">
        <w:rPr>
          <w:rFonts w:ascii="Times New Roman" w:hAnsi="Times New Roman" w:cs="Times New Roman"/>
          <w:b/>
          <w:lang w:eastAsia="x-none"/>
        </w:rPr>
        <w:t xml:space="preserve">each error </w:t>
      </w:r>
      <w:r w:rsidRPr="000A7467">
        <w:rPr>
          <w:rFonts w:ascii="Times New Roman" w:hAnsi="Times New Roman" w:cs="Times New Roman"/>
          <w:b/>
          <w:lang w:eastAsia="x-none"/>
        </w:rPr>
        <w:t>should be provided to UE</w:t>
      </w:r>
      <w:r w:rsidR="00EC1D84" w:rsidRPr="000A7467">
        <w:rPr>
          <w:rFonts w:ascii="Times New Roman" w:hAnsi="Times New Roman" w:cs="Times New Roman"/>
          <w:b/>
          <w:lang w:eastAsia="x-none"/>
        </w:rPr>
        <w:t xml:space="preserve"> by LMF</w:t>
      </w:r>
      <w:r w:rsidR="00C049F3" w:rsidRPr="00575EA3">
        <w:rPr>
          <w:rFonts w:ascii="Times New Roman" w:hAnsi="Times New Roman" w:cs="Times New Roman"/>
          <w:b/>
          <w:lang w:eastAsia="x-none"/>
        </w:rPr>
        <w:t xml:space="preserve"> </w:t>
      </w:r>
      <w:r w:rsidR="00C049F3" w:rsidRPr="00575EA3">
        <w:rPr>
          <w:rFonts w:ascii="Times New Roman" w:hAnsi="Times New Roman" w:cs="Times New Roman"/>
          <w:b/>
        </w:rPr>
        <w:t>via assistance data</w:t>
      </w:r>
      <w:r w:rsidRPr="000A7467">
        <w:rPr>
          <w:rFonts w:ascii="Times New Roman" w:hAnsi="Times New Roman" w:cs="Times New Roman"/>
          <w:b/>
          <w:lang w:eastAsia="x-none"/>
        </w:rPr>
        <w:t xml:space="preserve">.  </w:t>
      </w:r>
    </w:p>
    <w:p w14:paraId="08349BA1" w14:textId="2B0F28AB" w:rsidR="00A7315E" w:rsidRPr="000A7467" w:rsidRDefault="0039692B" w:rsidP="003348EF">
      <w:pPr>
        <w:spacing w:after="180"/>
        <w:rPr>
          <w:rFonts w:ascii="Times New Roman" w:hAnsi="Times New Roman" w:cs="Times New Roman"/>
          <w:b/>
          <w:lang w:eastAsia="x-none"/>
        </w:rPr>
      </w:pPr>
      <w:r w:rsidRPr="000A7467">
        <w:rPr>
          <w:rFonts w:ascii="Times New Roman" w:hAnsi="Times New Roman" w:cs="Times New Roman"/>
        </w:rPr>
        <w:t>And for UE-assisted positioning integrity</w:t>
      </w:r>
      <w:r w:rsidR="006064D1" w:rsidRPr="000A7467">
        <w:rPr>
          <w:rFonts w:ascii="Times New Roman" w:hAnsi="Times New Roman" w:cs="Times New Roman"/>
        </w:rPr>
        <w:t xml:space="preserve">, </w:t>
      </w:r>
      <w:r w:rsidR="001F0CE5" w:rsidRPr="000A7467">
        <w:rPr>
          <w:rFonts w:ascii="Times New Roman" w:hAnsi="Times New Roman" w:cs="Times New Roman"/>
        </w:rPr>
        <w:t xml:space="preserve">in order to calculate positioning integrity, </w:t>
      </w:r>
      <w:r w:rsidR="006064D1" w:rsidRPr="000A7467">
        <w:rPr>
          <w:rFonts w:ascii="Times New Roman" w:hAnsi="Times New Roman" w:cs="Times New Roman"/>
        </w:rPr>
        <w:t>the mean and deviation of the UE error sources, TRP error sources and measurement error sources need to be determined and transmitted to LMF.</w:t>
      </w:r>
    </w:p>
    <w:p w14:paraId="46F755C9" w14:textId="3923A7A2" w:rsidR="00920130" w:rsidRPr="000A7467" w:rsidRDefault="00920130" w:rsidP="003348EF">
      <w:pPr>
        <w:spacing w:after="180"/>
        <w:rPr>
          <w:rFonts w:ascii="Times New Roman" w:hAnsi="Times New Roman" w:cs="Times New Roman"/>
          <w:b/>
        </w:rPr>
      </w:pPr>
      <w:r w:rsidRPr="000A7467">
        <w:rPr>
          <w:rFonts w:ascii="Times New Roman" w:hAnsi="Times New Roman" w:cs="Times New Roman"/>
          <w:b/>
          <w:lang w:eastAsia="x-none"/>
        </w:rPr>
        <w:t>Proposal</w:t>
      </w:r>
      <w:r w:rsidR="00403316">
        <w:rPr>
          <w:rFonts w:ascii="Times New Roman" w:hAnsi="Times New Roman" w:cs="Times New Roman"/>
          <w:b/>
          <w:lang w:eastAsia="x-none"/>
        </w:rPr>
        <w:t xml:space="preserve"> </w:t>
      </w:r>
      <w:r w:rsidR="00E659E4" w:rsidRPr="00575EA3">
        <w:rPr>
          <w:rFonts w:ascii="Times New Roman" w:hAnsi="Times New Roman" w:cs="Times New Roman"/>
          <w:b/>
          <w:lang w:eastAsia="x-none"/>
        </w:rPr>
        <w:t xml:space="preserve">7: </w:t>
      </w:r>
      <w:r w:rsidR="003052B1" w:rsidRPr="00575EA3">
        <w:rPr>
          <w:rFonts w:ascii="Times New Roman" w:hAnsi="Times New Roman" w:cs="Times New Roman"/>
          <w:b/>
        </w:rPr>
        <w:t xml:space="preserve">For </w:t>
      </w:r>
      <w:r w:rsidRPr="000A7467">
        <w:rPr>
          <w:rFonts w:ascii="Times New Roman" w:hAnsi="Times New Roman" w:cs="Times New Roman"/>
          <w:b/>
          <w:lang w:eastAsia="x-none"/>
        </w:rPr>
        <w:t>UE-assisted positioning</w:t>
      </w:r>
      <w:r w:rsidR="003052B1" w:rsidRPr="00575EA3">
        <w:rPr>
          <w:rFonts w:ascii="Times New Roman" w:hAnsi="Times New Roman" w:cs="Times New Roman"/>
          <w:b/>
        </w:rPr>
        <w:t xml:space="preserve"> integrity, the mean and deviation </w:t>
      </w:r>
      <w:r w:rsidR="00844E41" w:rsidRPr="00575EA3">
        <w:rPr>
          <w:rFonts w:ascii="Times New Roman" w:hAnsi="Times New Roman" w:cs="Times New Roman"/>
          <w:b/>
          <w:lang w:eastAsia="x-none"/>
        </w:rPr>
        <w:t>of each er</w:t>
      </w:r>
      <w:bookmarkStart w:id="6" w:name="_GoBack"/>
      <w:bookmarkEnd w:id="6"/>
      <w:r w:rsidR="00844E41" w:rsidRPr="00575EA3">
        <w:rPr>
          <w:rFonts w:ascii="Times New Roman" w:hAnsi="Times New Roman" w:cs="Times New Roman"/>
          <w:b/>
          <w:lang w:eastAsia="x-none"/>
        </w:rPr>
        <w:t>ror</w:t>
      </w:r>
      <w:r w:rsidR="00844E41" w:rsidRPr="00575EA3">
        <w:rPr>
          <w:rFonts w:ascii="Times New Roman" w:hAnsi="Times New Roman" w:cs="Times New Roman"/>
          <w:b/>
        </w:rPr>
        <w:t xml:space="preserve"> from </w:t>
      </w:r>
      <w:r w:rsidR="003052B1" w:rsidRPr="00575EA3">
        <w:rPr>
          <w:rFonts w:ascii="Times New Roman" w:hAnsi="Times New Roman" w:cs="Times New Roman"/>
          <w:b/>
        </w:rPr>
        <w:t xml:space="preserve">UE/TRP </w:t>
      </w:r>
      <w:r w:rsidR="006E69E6" w:rsidRPr="000A7467">
        <w:rPr>
          <w:rFonts w:ascii="Times New Roman" w:hAnsi="Times New Roman" w:cs="Times New Roman"/>
          <w:b/>
        </w:rPr>
        <w:t>error sources</w:t>
      </w:r>
      <w:r w:rsidR="006E69E6" w:rsidRPr="00575EA3">
        <w:rPr>
          <w:rFonts w:ascii="Times New Roman" w:hAnsi="Times New Roman" w:cs="Times New Roman"/>
          <w:b/>
        </w:rPr>
        <w:t xml:space="preserve"> </w:t>
      </w:r>
      <w:r w:rsidR="003052B1" w:rsidRPr="00575EA3">
        <w:rPr>
          <w:rFonts w:ascii="Times New Roman" w:hAnsi="Times New Roman" w:cs="Times New Roman"/>
          <w:b/>
        </w:rPr>
        <w:t>and measurement</w:t>
      </w:r>
      <w:r w:rsidR="006E69E6" w:rsidRPr="00575EA3">
        <w:rPr>
          <w:rFonts w:ascii="Times New Roman" w:hAnsi="Times New Roman" w:cs="Times New Roman"/>
          <w:b/>
        </w:rPr>
        <w:t>s</w:t>
      </w:r>
      <w:r w:rsidR="003052B1" w:rsidRPr="00575EA3">
        <w:rPr>
          <w:rFonts w:ascii="Times New Roman" w:hAnsi="Times New Roman" w:cs="Times New Roman"/>
          <w:b/>
        </w:rPr>
        <w:t xml:space="preserve"> </w:t>
      </w:r>
      <w:r w:rsidR="006E69E6" w:rsidRPr="000A7467">
        <w:rPr>
          <w:rFonts w:ascii="Times New Roman" w:hAnsi="Times New Roman" w:cs="Times New Roman"/>
          <w:b/>
        </w:rPr>
        <w:t>error sources</w:t>
      </w:r>
      <w:r w:rsidR="006E69E6" w:rsidRPr="00575EA3">
        <w:rPr>
          <w:rFonts w:ascii="Times New Roman" w:hAnsi="Times New Roman" w:cs="Times New Roman"/>
          <w:b/>
        </w:rPr>
        <w:t xml:space="preserve"> </w:t>
      </w:r>
      <w:r w:rsidR="003052B1" w:rsidRPr="00575EA3">
        <w:rPr>
          <w:rFonts w:ascii="Times New Roman" w:hAnsi="Times New Roman" w:cs="Times New Roman"/>
          <w:b/>
        </w:rPr>
        <w:t>need to be delivered to LMF.</w:t>
      </w:r>
    </w:p>
    <w:p w14:paraId="5E2F909A" w14:textId="6D1796A5" w:rsidR="00603681" w:rsidRPr="000A7467" w:rsidRDefault="00603681" w:rsidP="003348EF">
      <w:pPr>
        <w:pStyle w:val="1"/>
        <w:overflowPunct/>
        <w:autoSpaceDE/>
        <w:autoSpaceDN/>
        <w:adjustRightInd/>
        <w:spacing w:before="0"/>
        <w:textAlignment w:val="auto"/>
        <w:rPr>
          <w:rFonts w:ascii="Times New Roman" w:hAnsi="Times New Roman" w:cs="Times New Roman"/>
        </w:rPr>
      </w:pPr>
      <w:bookmarkStart w:id="7" w:name="_Ref528871418"/>
      <w:r w:rsidRPr="000A7467">
        <w:rPr>
          <w:rFonts w:ascii="Times New Roman" w:hAnsi="Times New Roman" w:cs="Times New Roman"/>
        </w:rPr>
        <w:t>Conclusions</w:t>
      </w:r>
      <w:bookmarkEnd w:id="7"/>
    </w:p>
    <w:p w14:paraId="61CB577C" w14:textId="0652383F" w:rsidR="00603681" w:rsidRPr="000A7467" w:rsidRDefault="00603681" w:rsidP="003348EF">
      <w:pPr>
        <w:spacing w:after="180"/>
        <w:jc w:val="left"/>
        <w:rPr>
          <w:rFonts w:ascii="Times New Roman" w:hAnsi="Times New Roman" w:cs="Times New Roman"/>
        </w:rPr>
      </w:pPr>
      <w:r w:rsidRPr="000A7467">
        <w:rPr>
          <w:rFonts w:ascii="Times New Roman" w:hAnsi="Times New Roman" w:cs="Times New Roman"/>
        </w:rPr>
        <w:t xml:space="preserve">In this contribution, </w:t>
      </w:r>
      <w:r w:rsidR="00217075" w:rsidRPr="000A7467">
        <w:rPr>
          <w:rFonts w:ascii="Times New Roman" w:hAnsi="Times New Roman" w:cs="Times New Roman"/>
        </w:rPr>
        <w:t>we discuss the positioning enhancements of Rel-1</w:t>
      </w:r>
      <w:r w:rsidR="0063134D" w:rsidRPr="000A7467">
        <w:rPr>
          <w:rFonts w:ascii="Times New Roman" w:hAnsi="Times New Roman" w:cs="Times New Roman"/>
        </w:rPr>
        <w:t>8</w:t>
      </w:r>
      <w:r w:rsidR="00217075" w:rsidRPr="000A7467">
        <w:rPr>
          <w:rFonts w:ascii="Times New Roman" w:hAnsi="Times New Roman" w:cs="Times New Roman"/>
        </w:rPr>
        <w:t xml:space="preserve"> positioning </w:t>
      </w:r>
      <w:r w:rsidR="0063134D" w:rsidRPr="000A7467">
        <w:rPr>
          <w:rFonts w:ascii="Times New Roman" w:hAnsi="Times New Roman" w:cs="Times New Roman"/>
        </w:rPr>
        <w:t xml:space="preserve">integrity </w:t>
      </w:r>
      <w:r w:rsidR="00217075" w:rsidRPr="000A7467">
        <w:rPr>
          <w:rFonts w:ascii="Times New Roman" w:hAnsi="Times New Roman" w:cs="Times New Roman"/>
        </w:rPr>
        <w:t>techniques</w:t>
      </w:r>
      <w:r w:rsidRPr="000A7467">
        <w:rPr>
          <w:rFonts w:ascii="Times New Roman" w:hAnsi="Times New Roman" w:cs="Times New Roman"/>
        </w:rPr>
        <w:t xml:space="preserve">. </w:t>
      </w:r>
      <w:r w:rsidR="00122EB0" w:rsidRPr="000A7467">
        <w:rPr>
          <w:rFonts w:ascii="Times New Roman" w:hAnsi="Times New Roman" w:cs="Times New Roman"/>
        </w:rPr>
        <w:t>And the p</w:t>
      </w:r>
      <w:r w:rsidRPr="000A7467">
        <w:rPr>
          <w:rFonts w:ascii="Times New Roman" w:hAnsi="Times New Roman" w:cs="Times New Roman"/>
        </w:rPr>
        <w:t>roposals are given as follows:</w:t>
      </w:r>
    </w:p>
    <w:p w14:paraId="03FB3FB4" w14:textId="7586F37C" w:rsidR="00CA0385" w:rsidRPr="00575EA3" w:rsidRDefault="008E343F" w:rsidP="00CA0385">
      <w:pPr>
        <w:spacing w:after="180"/>
        <w:rPr>
          <w:rFonts w:ascii="Times New Roman" w:hAnsi="Times New Roman" w:cs="Times New Roman"/>
          <w:b/>
        </w:rPr>
      </w:pPr>
      <w:r w:rsidRPr="00575EA3">
        <w:rPr>
          <w:rFonts w:ascii="Times New Roman" w:hAnsi="Times New Roman" w:cs="Times New Roman"/>
          <w:b/>
        </w:rPr>
        <w:t>Proposal 1: RAN2 should</w:t>
      </w:r>
      <w:r w:rsidR="00CA0385" w:rsidRPr="00575EA3">
        <w:rPr>
          <w:rFonts w:ascii="Times New Roman" w:hAnsi="Times New Roman" w:cs="Times New Roman"/>
          <w:b/>
        </w:rPr>
        <w:t xml:space="preserve"> confirm that the definitions for GNSS integrity can be reused to RAT-dependent integrity.</w:t>
      </w:r>
    </w:p>
    <w:p w14:paraId="00C49F9C" w14:textId="528D125E" w:rsidR="00CA0385" w:rsidRPr="00575EA3" w:rsidRDefault="00CA0385" w:rsidP="00CA0385">
      <w:pPr>
        <w:spacing w:after="180"/>
        <w:rPr>
          <w:rFonts w:ascii="Times New Roman" w:hAnsi="Times New Roman" w:cs="Times New Roman"/>
          <w:b/>
        </w:rPr>
      </w:pPr>
      <w:r w:rsidRPr="00575EA3">
        <w:rPr>
          <w:rFonts w:ascii="Times New Roman" w:hAnsi="Times New Roman" w:cs="Times New Roman"/>
          <w:b/>
        </w:rPr>
        <w:t xml:space="preserve">Proposal 2: RAN2 </w:t>
      </w:r>
      <w:r w:rsidR="008E343F" w:rsidRPr="00575EA3">
        <w:rPr>
          <w:rFonts w:ascii="Times New Roman" w:hAnsi="Times New Roman" w:cs="Times New Roman"/>
          <w:b/>
        </w:rPr>
        <w:t>should</w:t>
      </w:r>
      <w:r w:rsidRPr="00575EA3">
        <w:rPr>
          <w:rFonts w:ascii="Times New Roman" w:hAnsi="Times New Roman" w:cs="Times New Roman"/>
          <w:b/>
        </w:rPr>
        <w:t xml:space="preserve"> consider UE-based and UE-assisted positioning integrity</w:t>
      </w:r>
      <w:r w:rsidR="008E343F" w:rsidRPr="00575EA3">
        <w:rPr>
          <w:rFonts w:ascii="Times New Roman" w:hAnsi="Times New Roman" w:cs="Times New Roman"/>
          <w:b/>
        </w:rPr>
        <w:t xml:space="preserve"> methods</w:t>
      </w:r>
      <w:r w:rsidRPr="00575EA3">
        <w:rPr>
          <w:rFonts w:ascii="Times New Roman" w:hAnsi="Times New Roman" w:cs="Times New Roman"/>
          <w:b/>
        </w:rPr>
        <w:t>.</w:t>
      </w:r>
    </w:p>
    <w:p w14:paraId="1C1F4C1F" w14:textId="77777777" w:rsidR="00B94926" w:rsidRPr="00575EA3" w:rsidRDefault="00B94926" w:rsidP="00B94926">
      <w:pPr>
        <w:spacing w:after="180"/>
        <w:rPr>
          <w:rFonts w:ascii="Times New Roman" w:hAnsi="Times New Roman" w:cs="Times New Roman"/>
          <w:b/>
        </w:rPr>
      </w:pPr>
      <w:r w:rsidRPr="00575EA3">
        <w:rPr>
          <w:rFonts w:ascii="Times New Roman" w:hAnsi="Times New Roman" w:cs="Times New Roman"/>
          <w:b/>
        </w:rPr>
        <w:t>Proposal 3: Mode1 and Mode2 of integrity results reporting can be considered for RAT-dependent positioning integrity.</w:t>
      </w:r>
    </w:p>
    <w:p w14:paraId="0F73C424" w14:textId="77777777" w:rsidR="00B94926" w:rsidRPr="00575EA3" w:rsidRDefault="00B94926" w:rsidP="00B94926">
      <w:pPr>
        <w:spacing w:after="180"/>
        <w:rPr>
          <w:rFonts w:ascii="Times New Roman" w:hAnsi="Times New Roman" w:cs="Times New Roman"/>
          <w:b/>
        </w:rPr>
      </w:pPr>
      <w:bookmarkStart w:id="8" w:name="OLE_LINK3"/>
      <w:bookmarkStart w:id="9" w:name="OLE_LINK4"/>
      <w:r w:rsidRPr="00575EA3">
        <w:rPr>
          <w:rFonts w:ascii="Times New Roman" w:hAnsi="Times New Roman" w:cs="Times New Roman"/>
          <w:b/>
        </w:rPr>
        <w:t xml:space="preserve">Proposal 4: For RAT-dependent positioning integrity, LPP messages </w:t>
      </w:r>
      <w:proofErr w:type="spellStart"/>
      <w:r w:rsidRPr="00575EA3">
        <w:rPr>
          <w:rFonts w:ascii="Times New Roman" w:hAnsi="Times New Roman" w:cs="Times New Roman"/>
          <w:b/>
        </w:rPr>
        <w:t>RequestLocationInformation</w:t>
      </w:r>
      <w:proofErr w:type="spellEnd"/>
      <w:r w:rsidRPr="00575EA3">
        <w:rPr>
          <w:rFonts w:ascii="Times New Roman" w:hAnsi="Times New Roman" w:cs="Times New Roman"/>
          <w:b/>
        </w:rPr>
        <w:t xml:space="preserve"> and </w:t>
      </w:r>
      <w:proofErr w:type="spellStart"/>
      <w:r w:rsidRPr="00575EA3">
        <w:rPr>
          <w:rFonts w:ascii="Times New Roman" w:hAnsi="Times New Roman" w:cs="Times New Roman"/>
          <w:b/>
        </w:rPr>
        <w:t>ProvideLocationInformation</w:t>
      </w:r>
      <w:proofErr w:type="spellEnd"/>
      <w:r w:rsidRPr="00575EA3">
        <w:rPr>
          <w:rFonts w:ascii="Times New Roman" w:hAnsi="Times New Roman" w:cs="Times New Roman"/>
          <w:b/>
        </w:rPr>
        <w:t xml:space="preserve"> are reused to transfer integrity KPIs/results.</w:t>
      </w:r>
    </w:p>
    <w:p w14:paraId="6738541F" w14:textId="77777777" w:rsidR="00B94926" w:rsidRPr="00575EA3" w:rsidRDefault="00B94926" w:rsidP="00B94926">
      <w:pPr>
        <w:spacing w:after="180"/>
        <w:rPr>
          <w:rFonts w:ascii="Times New Roman" w:hAnsi="Times New Roman" w:cs="Times New Roman"/>
          <w:b/>
        </w:rPr>
      </w:pPr>
      <w:r w:rsidRPr="00575EA3">
        <w:rPr>
          <w:rFonts w:ascii="Times New Roman" w:hAnsi="Times New Roman" w:cs="Times New Roman"/>
          <w:b/>
        </w:rPr>
        <w:t xml:space="preserve">Proposal 5: For RAT-dependent positioning integrity, LPP messages </w:t>
      </w:r>
      <w:proofErr w:type="spellStart"/>
      <w:r w:rsidRPr="00575EA3">
        <w:rPr>
          <w:rFonts w:ascii="Times New Roman" w:hAnsi="Times New Roman" w:cs="Times New Roman"/>
          <w:b/>
        </w:rPr>
        <w:t>RequestAssistanceData</w:t>
      </w:r>
      <w:proofErr w:type="spellEnd"/>
      <w:r w:rsidRPr="00575EA3">
        <w:rPr>
          <w:rFonts w:ascii="Times New Roman" w:hAnsi="Times New Roman" w:cs="Times New Roman"/>
          <w:b/>
        </w:rPr>
        <w:t xml:space="preserve"> and </w:t>
      </w:r>
      <w:proofErr w:type="spellStart"/>
      <w:r w:rsidRPr="00575EA3">
        <w:rPr>
          <w:rFonts w:ascii="Times New Roman" w:hAnsi="Times New Roman" w:cs="Times New Roman"/>
          <w:b/>
        </w:rPr>
        <w:t>ProvideAssistanceData</w:t>
      </w:r>
      <w:proofErr w:type="spellEnd"/>
      <w:r w:rsidRPr="00575EA3">
        <w:rPr>
          <w:rFonts w:ascii="Times New Roman" w:hAnsi="Times New Roman" w:cs="Times New Roman"/>
          <w:b/>
        </w:rPr>
        <w:t xml:space="preserve"> are reused to transfer integrity assistance data.</w:t>
      </w:r>
    </w:p>
    <w:p w14:paraId="5F6DEFDA" w14:textId="77777777" w:rsidR="00493F07" w:rsidRPr="000A7467" w:rsidRDefault="00493F07" w:rsidP="00493F07">
      <w:pPr>
        <w:spacing w:after="180"/>
        <w:rPr>
          <w:rFonts w:ascii="Times New Roman" w:hAnsi="Times New Roman" w:cs="Times New Roman"/>
          <w:b/>
          <w:lang w:eastAsia="x-none"/>
        </w:rPr>
      </w:pPr>
      <w:r w:rsidRPr="000A7467">
        <w:rPr>
          <w:rFonts w:ascii="Times New Roman" w:hAnsi="Times New Roman" w:cs="Times New Roman"/>
          <w:b/>
          <w:lang w:eastAsia="x-none"/>
        </w:rPr>
        <w:lastRenderedPageBreak/>
        <w:t>Proposal 6</w:t>
      </w:r>
      <w:r w:rsidRPr="000A7467">
        <w:rPr>
          <w:rFonts w:ascii="Times New Roman" w:hAnsi="Times New Roman" w:cs="Times New Roman" w:hint="eastAsia"/>
          <w:b/>
          <w:lang w:eastAsia="x-none"/>
        </w:rPr>
        <w:t>：</w:t>
      </w:r>
      <w:r w:rsidRPr="00575EA3">
        <w:rPr>
          <w:rFonts w:ascii="Times New Roman" w:hAnsi="Times New Roman" w:cs="Times New Roman"/>
          <w:b/>
        </w:rPr>
        <w:t xml:space="preserve">For </w:t>
      </w:r>
      <w:r w:rsidRPr="00575EA3">
        <w:rPr>
          <w:rFonts w:ascii="Times New Roman" w:hAnsi="Times New Roman" w:cs="Times New Roman"/>
          <w:b/>
          <w:lang w:eastAsia="x-none"/>
        </w:rPr>
        <w:t>UE-based positioning</w:t>
      </w:r>
      <w:r w:rsidRPr="00575EA3">
        <w:rPr>
          <w:rFonts w:ascii="Times New Roman" w:hAnsi="Times New Roman" w:cs="Times New Roman"/>
          <w:b/>
        </w:rPr>
        <w:t xml:space="preserve"> integrity, t</w:t>
      </w:r>
      <w:r w:rsidRPr="000A7467">
        <w:rPr>
          <w:rFonts w:ascii="Times New Roman" w:hAnsi="Times New Roman" w:cs="Times New Roman"/>
          <w:b/>
          <w:lang w:eastAsia="x-none"/>
        </w:rPr>
        <w:t xml:space="preserve">he mean and deviation of </w:t>
      </w:r>
      <w:r w:rsidRPr="00575EA3">
        <w:rPr>
          <w:rFonts w:ascii="Times New Roman" w:hAnsi="Times New Roman" w:cs="Times New Roman"/>
          <w:b/>
          <w:lang w:eastAsia="x-none"/>
        </w:rPr>
        <w:t xml:space="preserve">each error </w:t>
      </w:r>
      <w:r w:rsidRPr="000A7467">
        <w:rPr>
          <w:rFonts w:ascii="Times New Roman" w:hAnsi="Times New Roman" w:cs="Times New Roman"/>
          <w:b/>
          <w:lang w:eastAsia="x-none"/>
        </w:rPr>
        <w:t>should be provided to UE by LMF</w:t>
      </w:r>
      <w:r w:rsidRPr="00575EA3">
        <w:rPr>
          <w:rFonts w:ascii="Times New Roman" w:hAnsi="Times New Roman" w:cs="Times New Roman"/>
          <w:b/>
          <w:lang w:eastAsia="x-none"/>
        </w:rPr>
        <w:t xml:space="preserve"> </w:t>
      </w:r>
      <w:r w:rsidRPr="00575EA3">
        <w:rPr>
          <w:rFonts w:ascii="Times New Roman" w:hAnsi="Times New Roman" w:cs="Times New Roman"/>
          <w:b/>
        </w:rPr>
        <w:t>via assistance data</w:t>
      </w:r>
      <w:r w:rsidRPr="000A7467">
        <w:rPr>
          <w:rFonts w:ascii="Times New Roman" w:hAnsi="Times New Roman" w:cs="Times New Roman"/>
          <w:b/>
          <w:lang w:eastAsia="x-none"/>
        </w:rPr>
        <w:t xml:space="preserve">.  </w:t>
      </w:r>
    </w:p>
    <w:p w14:paraId="10F3168A" w14:textId="77777777" w:rsidR="00493F07" w:rsidRPr="000A7467" w:rsidRDefault="00493F07" w:rsidP="00493F07">
      <w:pPr>
        <w:spacing w:after="180"/>
        <w:rPr>
          <w:rFonts w:ascii="Times New Roman" w:hAnsi="Times New Roman" w:cs="Times New Roman"/>
          <w:b/>
        </w:rPr>
      </w:pPr>
      <w:r w:rsidRPr="000A7467">
        <w:rPr>
          <w:rFonts w:ascii="Times New Roman" w:hAnsi="Times New Roman" w:cs="Times New Roman"/>
          <w:b/>
          <w:lang w:eastAsia="x-none"/>
        </w:rPr>
        <w:t>Proposal</w:t>
      </w:r>
      <w:r>
        <w:rPr>
          <w:rFonts w:ascii="Times New Roman" w:hAnsi="Times New Roman" w:cs="Times New Roman"/>
          <w:b/>
          <w:lang w:eastAsia="x-none"/>
        </w:rPr>
        <w:t xml:space="preserve"> </w:t>
      </w:r>
      <w:r w:rsidRPr="00575EA3">
        <w:rPr>
          <w:rFonts w:ascii="Times New Roman" w:hAnsi="Times New Roman" w:cs="Times New Roman"/>
          <w:b/>
          <w:lang w:eastAsia="x-none"/>
        </w:rPr>
        <w:t xml:space="preserve">7: </w:t>
      </w:r>
      <w:r w:rsidRPr="00575EA3">
        <w:rPr>
          <w:rFonts w:ascii="Times New Roman" w:hAnsi="Times New Roman" w:cs="Times New Roman"/>
          <w:b/>
        </w:rPr>
        <w:t xml:space="preserve">For </w:t>
      </w:r>
      <w:r w:rsidRPr="000A7467">
        <w:rPr>
          <w:rFonts w:ascii="Times New Roman" w:hAnsi="Times New Roman" w:cs="Times New Roman"/>
          <w:b/>
          <w:lang w:eastAsia="x-none"/>
        </w:rPr>
        <w:t>UE-assisted positioning</w:t>
      </w:r>
      <w:r w:rsidRPr="00575EA3">
        <w:rPr>
          <w:rFonts w:ascii="Times New Roman" w:hAnsi="Times New Roman" w:cs="Times New Roman"/>
          <w:b/>
        </w:rPr>
        <w:t xml:space="preserve"> integrity, the mean and deviation </w:t>
      </w:r>
      <w:r w:rsidRPr="00575EA3">
        <w:rPr>
          <w:rFonts w:ascii="Times New Roman" w:hAnsi="Times New Roman" w:cs="Times New Roman"/>
          <w:b/>
          <w:lang w:eastAsia="x-none"/>
        </w:rPr>
        <w:t>of each error</w:t>
      </w:r>
      <w:r w:rsidRPr="00575EA3">
        <w:rPr>
          <w:rFonts w:ascii="Times New Roman" w:hAnsi="Times New Roman" w:cs="Times New Roman"/>
          <w:b/>
        </w:rPr>
        <w:t xml:space="preserve"> from UE/TRP </w:t>
      </w:r>
      <w:r w:rsidRPr="000A7467">
        <w:rPr>
          <w:rFonts w:ascii="Times New Roman" w:hAnsi="Times New Roman" w:cs="Times New Roman"/>
          <w:b/>
        </w:rPr>
        <w:t>error sources</w:t>
      </w:r>
      <w:r w:rsidRPr="00575EA3">
        <w:rPr>
          <w:rFonts w:ascii="Times New Roman" w:hAnsi="Times New Roman" w:cs="Times New Roman"/>
          <w:b/>
        </w:rPr>
        <w:t xml:space="preserve"> and measurements </w:t>
      </w:r>
      <w:r w:rsidRPr="000A7467">
        <w:rPr>
          <w:rFonts w:ascii="Times New Roman" w:hAnsi="Times New Roman" w:cs="Times New Roman"/>
          <w:b/>
        </w:rPr>
        <w:t>error sources</w:t>
      </w:r>
      <w:r w:rsidRPr="00575EA3">
        <w:rPr>
          <w:rFonts w:ascii="Times New Roman" w:hAnsi="Times New Roman" w:cs="Times New Roman"/>
          <w:b/>
        </w:rPr>
        <w:t xml:space="preserve"> need to be delivered to LMF.</w:t>
      </w:r>
    </w:p>
    <w:p w14:paraId="6EE43E52" w14:textId="77777777" w:rsidR="000D26BC" w:rsidRPr="00575EA3" w:rsidRDefault="000D26BC" w:rsidP="003348EF">
      <w:pPr>
        <w:spacing w:after="180"/>
        <w:rPr>
          <w:rFonts w:ascii="Times New Roman" w:hAnsi="Times New Roman" w:cs="Times New Roman"/>
          <w:b/>
        </w:rPr>
      </w:pPr>
    </w:p>
    <w:bookmarkEnd w:id="8"/>
    <w:bookmarkEnd w:id="9"/>
    <w:p w14:paraId="7154552F" w14:textId="25DCAADC" w:rsidR="00603681" w:rsidRPr="000A7467" w:rsidRDefault="00603681" w:rsidP="003348EF">
      <w:pPr>
        <w:pStyle w:val="1"/>
        <w:spacing w:before="0"/>
        <w:rPr>
          <w:rFonts w:ascii="Times New Roman" w:hAnsi="Times New Roman" w:cs="Times New Roman"/>
        </w:rPr>
      </w:pPr>
      <w:r w:rsidRPr="000A7467">
        <w:rPr>
          <w:rFonts w:ascii="Times New Roman" w:hAnsi="Times New Roman" w:cs="Times New Roman"/>
        </w:rPr>
        <w:t>References</w:t>
      </w:r>
    </w:p>
    <w:p w14:paraId="42EB5568" w14:textId="22BD7C94" w:rsidR="008D1E9D" w:rsidRPr="000A7467" w:rsidRDefault="007F4A77" w:rsidP="003348EF">
      <w:pPr>
        <w:pStyle w:val="af1"/>
        <w:numPr>
          <w:ilvl w:val="0"/>
          <w:numId w:val="6"/>
        </w:numPr>
        <w:spacing w:after="180"/>
        <w:rPr>
          <w:rFonts w:ascii="Times New Roman" w:eastAsiaTheme="minorEastAsia" w:hAnsi="Times New Roman"/>
          <w:kern w:val="2"/>
          <w:sz w:val="21"/>
          <w:szCs w:val="22"/>
          <w:lang w:eastAsia="zh-CN"/>
        </w:rPr>
      </w:pPr>
      <w:r w:rsidRPr="000A7467">
        <w:rPr>
          <w:rFonts w:ascii="Times New Roman" w:eastAsiaTheme="minorEastAsia" w:hAnsi="Times New Roman"/>
          <w:kern w:val="2"/>
          <w:sz w:val="21"/>
          <w:szCs w:val="22"/>
          <w:lang w:eastAsia="zh-CN"/>
        </w:rPr>
        <w:t>RP-</w:t>
      </w:r>
      <w:r w:rsidR="00980813" w:rsidRPr="000A7467">
        <w:rPr>
          <w:rFonts w:ascii="Times New Roman" w:eastAsiaTheme="minorEastAsia" w:hAnsi="Times New Roman"/>
          <w:kern w:val="2"/>
          <w:sz w:val="21"/>
          <w:szCs w:val="22"/>
          <w:lang w:eastAsia="zh-CN"/>
        </w:rPr>
        <w:t>213588</w:t>
      </w:r>
      <w:r w:rsidRPr="000A7467">
        <w:rPr>
          <w:rFonts w:ascii="Times New Roman" w:eastAsiaTheme="minorEastAsia" w:hAnsi="Times New Roman"/>
          <w:kern w:val="2"/>
          <w:sz w:val="21"/>
          <w:szCs w:val="22"/>
          <w:lang w:eastAsia="zh-CN"/>
        </w:rPr>
        <w:t xml:space="preserve">, </w:t>
      </w:r>
      <w:r w:rsidR="00980813" w:rsidRPr="000A7467">
        <w:rPr>
          <w:rFonts w:ascii="Times New Roman" w:eastAsiaTheme="minorEastAsia" w:hAnsi="Times New Roman"/>
          <w:kern w:val="2"/>
          <w:sz w:val="21"/>
          <w:szCs w:val="22"/>
          <w:lang w:eastAsia="zh-CN"/>
        </w:rPr>
        <w:t>Revised SID on Study on expanded and improved NR positioning</w:t>
      </w:r>
      <w:r w:rsidR="00184F0A" w:rsidRPr="000A7467">
        <w:rPr>
          <w:rFonts w:ascii="Times New Roman" w:eastAsiaTheme="minorEastAsia" w:hAnsi="Times New Roman"/>
          <w:kern w:val="2"/>
          <w:sz w:val="21"/>
          <w:szCs w:val="22"/>
          <w:lang w:eastAsia="zh-CN"/>
        </w:rPr>
        <w:t xml:space="preserve">, 3GPP TSG-RAN </w:t>
      </w:r>
      <w:r w:rsidRPr="000A7467">
        <w:rPr>
          <w:rFonts w:ascii="Times New Roman" w:eastAsiaTheme="minorEastAsia" w:hAnsi="Times New Roman"/>
          <w:kern w:val="2"/>
          <w:sz w:val="21"/>
          <w:szCs w:val="22"/>
          <w:lang w:eastAsia="zh-CN"/>
        </w:rPr>
        <w:t xml:space="preserve">Plenary </w:t>
      </w:r>
      <w:r w:rsidR="00184F0A" w:rsidRPr="000A7467">
        <w:rPr>
          <w:rFonts w:ascii="Times New Roman" w:eastAsiaTheme="minorEastAsia" w:hAnsi="Times New Roman"/>
          <w:kern w:val="2"/>
          <w:sz w:val="21"/>
          <w:szCs w:val="22"/>
          <w:lang w:eastAsia="zh-CN"/>
        </w:rPr>
        <w:t>Meeting #</w:t>
      </w:r>
      <w:r w:rsidRPr="000A7467">
        <w:rPr>
          <w:rFonts w:ascii="Times New Roman" w:eastAsiaTheme="minorEastAsia" w:hAnsi="Times New Roman"/>
          <w:kern w:val="2"/>
          <w:sz w:val="21"/>
          <w:szCs w:val="22"/>
          <w:lang w:eastAsia="zh-CN"/>
        </w:rPr>
        <w:t>9</w:t>
      </w:r>
      <w:r w:rsidR="00980813" w:rsidRPr="000A7467">
        <w:rPr>
          <w:rFonts w:ascii="Times New Roman" w:eastAsiaTheme="minorEastAsia" w:hAnsi="Times New Roman"/>
          <w:kern w:val="2"/>
          <w:sz w:val="21"/>
          <w:szCs w:val="22"/>
          <w:lang w:eastAsia="zh-CN"/>
        </w:rPr>
        <w:t>4</w:t>
      </w:r>
      <w:r w:rsidR="00184F0A" w:rsidRPr="000A7467">
        <w:rPr>
          <w:rFonts w:ascii="Times New Roman" w:eastAsiaTheme="minorEastAsia" w:hAnsi="Times New Roman"/>
          <w:kern w:val="2"/>
          <w:sz w:val="21"/>
          <w:szCs w:val="22"/>
          <w:lang w:eastAsia="zh-CN"/>
        </w:rPr>
        <w:t>e</w:t>
      </w:r>
      <w:r w:rsidR="006055B4" w:rsidRPr="000A7467">
        <w:rPr>
          <w:rFonts w:ascii="Times New Roman" w:eastAsiaTheme="minorEastAsia" w:hAnsi="Times New Roman"/>
          <w:kern w:val="2"/>
          <w:sz w:val="21"/>
          <w:szCs w:val="22"/>
          <w:lang w:eastAsia="zh-CN"/>
        </w:rPr>
        <w:t>.</w:t>
      </w:r>
    </w:p>
    <w:p w14:paraId="157606B0" w14:textId="6FEA8FA9" w:rsidR="00051E2C" w:rsidRPr="000A7467" w:rsidRDefault="00051E2C" w:rsidP="003348EF">
      <w:pPr>
        <w:pStyle w:val="af1"/>
        <w:spacing w:after="180"/>
        <w:rPr>
          <w:rFonts w:ascii="Times New Roman" w:eastAsiaTheme="minorEastAsia" w:hAnsi="Times New Roman"/>
          <w:kern w:val="2"/>
          <w:sz w:val="21"/>
          <w:szCs w:val="22"/>
          <w:lang w:eastAsia="zh-CN"/>
        </w:rPr>
      </w:pPr>
    </w:p>
    <w:p w14:paraId="512AB8F0" w14:textId="77777777" w:rsidR="00051E2C" w:rsidRPr="000A7467" w:rsidRDefault="00051E2C" w:rsidP="003348EF">
      <w:pPr>
        <w:pStyle w:val="af1"/>
        <w:spacing w:after="180"/>
        <w:rPr>
          <w:rFonts w:ascii="Times New Roman" w:eastAsiaTheme="minorEastAsia" w:hAnsi="Times New Roman"/>
          <w:kern w:val="2"/>
          <w:sz w:val="21"/>
          <w:szCs w:val="22"/>
          <w:lang w:eastAsia="zh-CN"/>
        </w:rPr>
      </w:pPr>
    </w:p>
    <w:sectPr w:rsidR="00051E2C" w:rsidRPr="000A746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6813C" w14:textId="77777777" w:rsidR="00F32EE3" w:rsidRDefault="00F32EE3">
      <w:r>
        <w:separator/>
      </w:r>
    </w:p>
  </w:endnote>
  <w:endnote w:type="continuationSeparator" w:id="0">
    <w:p w14:paraId="7FC1912F" w14:textId="77777777" w:rsidR="00F32EE3" w:rsidRDefault="00F32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149DB7F4" w:rsidR="00C01EF1" w:rsidRDefault="00C01EF1"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071084">
      <w:rPr>
        <w:rStyle w:val="a6"/>
        <w:rFonts w:eastAsia="等线"/>
      </w:rPr>
      <w:t>5</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071084">
      <w:rPr>
        <w:rStyle w:val="a6"/>
        <w:rFonts w:eastAsia="等线"/>
      </w:rPr>
      <w:t>6</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C6649" w14:textId="77777777" w:rsidR="00F32EE3" w:rsidRDefault="00F32EE3">
      <w:r>
        <w:separator/>
      </w:r>
    </w:p>
  </w:footnote>
  <w:footnote w:type="continuationSeparator" w:id="0">
    <w:p w14:paraId="24B822BA" w14:textId="77777777" w:rsidR="00F32EE3" w:rsidRDefault="00F32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C01EF1" w:rsidRDefault="00C01EF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832145E"/>
    <w:multiLevelType w:val="multilevel"/>
    <w:tmpl w:val="6AA248B2"/>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BB6EF4"/>
    <w:multiLevelType w:val="multilevel"/>
    <w:tmpl w:val="91C00762"/>
    <w:lvl w:ilvl="0">
      <w:start w:val="1"/>
      <w:numFmt w:val="bullet"/>
      <w:lvlText w:val=""/>
      <w:lvlJc w:val="left"/>
      <w:pPr>
        <w:tabs>
          <w:tab w:val="left" w:pos="720"/>
        </w:tabs>
        <w:ind w:left="720" w:hanging="720"/>
      </w:pPr>
      <w:rPr>
        <w:rFonts w:ascii="Symbol" w:hAnsi="Symbol"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18"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DF3883"/>
    <w:multiLevelType w:val="singleLevel"/>
    <w:tmpl w:val="69DF3883"/>
    <w:lvl w:ilvl="0">
      <w:start w:val="1"/>
      <w:numFmt w:val="decimal"/>
      <w:suff w:val="space"/>
      <w:lvlText w:val="[%1]."/>
      <w:lvlJc w:val="left"/>
    </w:lvl>
  </w:abstractNum>
  <w:abstractNum w:abstractNumId="29" w15:restartNumberingAfterBreak="0">
    <w:nsid w:val="6E464216"/>
    <w:multiLevelType w:val="multilevel"/>
    <w:tmpl w:val="F62A446E"/>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6"/>
  </w:num>
  <w:num w:numId="3">
    <w:abstractNumId w:val="12"/>
  </w:num>
  <w:num w:numId="4">
    <w:abstractNumId w:val="8"/>
  </w:num>
  <w:num w:numId="5">
    <w:abstractNumId w:val="25"/>
  </w:num>
  <w:num w:numId="6">
    <w:abstractNumId w:val="28"/>
  </w:num>
  <w:num w:numId="7">
    <w:abstractNumId w:val="16"/>
  </w:num>
  <w:num w:numId="8">
    <w:abstractNumId w:val="30"/>
  </w:num>
  <w:num w:numId="9">
    <w:abstractNumId w:val="15"/>
  </w:num>
  <w:num w:numId="10">
    <w:abstractNumId w:val="17"/>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2"/>
  </w:num>
  <w:num w:numId="15">
    <w:abstractNumId w:val="27"/>
  </w:num>
  <w:num w:numId="16">
    <w:abstractNumId w:val="14"/>
  </w:num>
  <w:num w:numId="17">
    <w:abstractNumId w:val="1"/>
  </w:num>
  <w:num w:numId="18">
    <w:abstractNumId w:val="5"/>
  </w:num>
  <w:num w:numId="19">
    <w:abstractNumId w:val="2"/>
  </w:num>
  <w:num w:numId="20">
    <w:abstractNumId w:val="31"/>
  </w:num>
  <w:num w:numId="21">
    <w:abstractNumId w:val="18"/>
  </w:num>
  <w:num w:numId="22">
    <w:abstractNumId w:val="24"/>
  </w:num>
  <w:num w:numId="23">
    <w:abstractNumId w:val="11"/>
  </w:num>
  <w:num w:numId="24">
    <w:abstractNumId w:val="4"/>
  </w:num>
  <w:num w:numId="25">
    <w:abstractNumId w:val="7"/>
  </w:num>
  <w:num w:numId="26">
    <w:abstractNumId w:val="32"/>
  </w:num>
  <w:num w:numId="27">
    <w:abstractNumId w:val="0"/>
  </w:num>
  <w:num w:numId="28">
    <w:abstractNumId w:val="19"/>
  </w:num>
  <w:num w:numId="29">
    <w:abstractNumId w:val="9"/>
  </w:num>
  <w:num w:numId="30">
    <w:abstractNumId w:val="20"/>
  </w:num>
  <w:num w:numId="31">
    <w:abstractNumId w:val="21"/>
  </w:num>
  <w:num w:numId="32">
    <w:abstractNumId w:val="13"/>
  </w:num>
  <w:num w:numId="33">
    <w:abstractNumId w:val="3"/>
  </w:num>
  <w:num w:numId="34">
    <w:abstractNumId w:val="10"/>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04742"/>
    <w:rsid w:val="00007CAF"/>
    <w:rsid w:val="00010FB2"/>
    <w:rsid w:val="000132BA"/>
    <w:rsid w:val="00020592"/>
    <w:rsid w:val="00021393"/>
    <w:rsid w:val="0002298F"/>
    <w:rsid w:val="00024DE4"/>
    <w:rsid w:val="0002538E"/>
    <w:rsid w:val="00026DB6"/>
    <w:rsid w:val="00030254"/>
    <w:rsid w:val="00030577"/>
    <w:rsid w:val="00034218"/>
    <w:rsid w:val="000357E3"/>
    <w:rsid w:val="00041FFC"/>
    <w:rsid w:val="00042034"/>
    <w:rsid w:val="000431F2"/>
    <w:rsid w:val="00045153"/>
    <w:rsid w:val="00051E2C"/>
    <w:rsid w:val="000558CC"/>
    <w:rsid w:val="000623F4"/>
    <w:rsid w:val="00063473"/>
    <w:rsid w:val="000668F9"/>
    <w:rsid w:val="00070294"/>
    <w:rsid w:val="00071084"/>
    <w:rsid w:val="000727ED"/>
    <w:rsid w:val="00073458"/>
    <w:rsid w:val="00073701"/>
    <w:rsid w:val="0007468B"/>
    <w:rsid w:val="00075ADB"/>
    <w:rsid w:val="00077300"/>
    <w:rsid w:val="00083BEA"/>
    <w:rsid w:val="00083CC8"/>
    <w:rsid w:val="0008594F"/>
    <w:rsid w:val="0008669B"/>
    <w:rsid w:val="00086BFE"/>
    <w:rsid w:val="0008709A"/>
    <w:rsid w:val="0008763A"/>
    <w:rsid w:val="00090699"/>
    <w:rsid w:val="0009179D"/>
    <w:rsid w:val="00094A8C"/>
    <w:rsid w:val="000A457A"/>
    <w:rsid w:val="000A7467"/>
    <w:rsid w:val="000B0CBB"/>
    <w:rsid w:val="000B0EB7"/>
    <w:rsid w:val="000B323E"/>
    <w:rsid w:val="000C053D"/>
    <w:rsid w:val="000C0F83"/>
    <w:rsid w:val="000C53EE"/>
    <w:rsid w:val="000D1A0A"/>
    <w:rsid w:val="000D2490"/>
    <w:rsid w:val="000D26BC"/>
    <w:rsid w:val="000D3EA5"/>
    <w:rsid w:val="000D433C"/>
    <w:rsid w:val="000D45CD"/>
    <w:rsid w:val="000D4A46"/>
    <w:rsid w:val="000D65B4"/>
    <w:rsid w:val="000D6C6E"/>
    <w:rsid w:val="000D7728"/>
    <w:rsid w:val="000E0A07"/>
    <w:rsid w:val="000E25B8"/>
    <w:rsid w:val="000E5259"/>
    <w:rsid w:val="000E7891"/>
    <w:rsid w:val="000F1E9A"/>
    <w:rsid w:val="000F2499"/>
    <w:rsid w:val="000F2C69"/>
    <w:rsid w:val="000F4EFB"/>
    <w:rsid w:val="000F580E"/>
    <w:rsid w:val="000F5E45"/>
    <w:rsid w:val="000F6FCA"/>
    <w:rsid w:val="000F7E62"/>
    <w:rsid w:val="00102179"/>
    <w:rsid w:val="00106F04"/>
    <w:rsid w:val="00110BDC"/>
    <w:rsid w:val="00113186"/>
    <w:rsid w:val="001164AA"/>
    <w:rsid w:val="001164C0"/>
    <w:rsid w:val="00116AC5"/>
    <w:rsid w:val="00117C9E"/>
    <w:rsid w:val="001214B4"/>
    <w:rsid w:val="00122470"/>
    <w:rsid w:val="0012275C"/>
    <w:rsid w:val="00122EB0"/>
    <w:rsid w:val="00125137"/>
    <w:rsid w:val="001254DF"/>
    <w:rsid w:val="0012552E"/>
    <w:rsid w:val="001258C2"/>
    <w:rsid w:val="001266B5"/>
    <w:rsid w:val="0012783A"/>
    <w:rsid w:val="001324A2"/>
    <w:rsid w:val="00135D46"/>
    <w:rsid w:val="001363D1"/>
    <w:rsid w:val="0014003B"/>
    <w:rsid w:val="001411B1"/>
    <w:rsid w:val="00143666"/>
    <w:rsid w:val="001449DF"/>
    <w:rsid w:val="00147937"/>
    <w:rsid w:val="001505DD"/>
    <w:rsid w:val="00150613"/>
    <w:rsid w:val="00150788"/>
    <w:rsid w:val="001516D2"/>
    <w:rsid w:val="00152341"/>
    <w:rsid w:val="001523F5"/>
    <w:rsid w:val="00152A50"/>
    <w:rsid w:val="00152C07"/>
    <w:rsid w:val="00154B1C"/>
    <w:rsid w:val="0015799C"/>
    <w:rsid w:val="00161DB2"/>
    <w:rsid w:val="00161EC7"/>
    <w:rsid w:val="00162ABE"/>
    <w:rsid w:val="00162EB1"/>
    <w:rsid w:val="001633E2"/>
    <w:rsid w:val="001665F8"/>
    <w:rsid w:val="0016669E"/>
    <w:rsid w:val="0016715E"/>
    <w:rsid w:val="00167FA7"/>
    <w:rsid w:val="00171159"/>
    <w:rsid w:val="001714B3"/>
    <w:rsid w:val="0017352B"/>
    <w:rsid w:val="001775DF"/>
    <w:rsid w:val="00182165"/>
    <w:rsid w:val="001847A1"/>
    <w:rsid w:val="00184F0A"/>
    <w:rsid w:val="0018534B"/>
    <w:rsid w:val="0018628D"/>
    <w:rsid w:val="00187914"/>
    <w:rsid w:val="00190AFB"/>
    <w:rsid w:val="001912EA"/>
    <w:rsid w:val="001943B6"/>
    <w:rsid w:val="00194E5D"/>
    <w:rsid w:val="001951FE"/>
    <w:rsid w:val="00197EA2"/>
    <w:rsid w:val="001A1415"/>
    <w:rsid w:val="001A17CF"/>
    <w:rsid w:val="001A70D7"/>
    <w:rsid w:val="001A750A"/>
    <w:rsid w:val="001B7B18"/>
    <w:rsid w:val="001C043C"/>
    <w:rsid w:val="001C4128"/>
    <w:rsid w:val="001C6E68"/>
    <w:rsid w:val="001D10ED"/>
    <w:rsid w:val="001D411C"/>
    <w:rsid w:val="001D4312"/>
    <w:rsid w:val="001D69D7"/>
    <w:rsid w:val="001E169D"/>
    <w:rsid w:val="001E2711"/>
    <w:rsid w:val="001E3EBE"/>
    <w:rsid w:val="001E3EE5"/>
    <w:rsid w:val="001E52DA"/>
    <w:rsid w:val="001E5928"/>
    <w:rsid w:val="001E624B"/>
    <w:rsid w:val="001E67BA"/>
    <w:rsid w:val="001F079F"/>
    <w:rsid w:val="001F0CE5"/>
    <w:rsid w:val="001F395B"/>
    <w:rsid w:val="001F5D7E"/>
    <w:rsid w:val="001F61D1"/>
    <w:rsid w:val="001F7067"/>
    <w:rsid w:val="001F7767"/>
    <w:rsid w:val="00201A29"/>
    <w:rsid w:val="00205CAA"/>
    <w:rsid w:val="002107DB"/>
    <w:rsid w:val="00212483"/>
    <w:rsid w:val="002126CA"/>
    <w:rsid w:val="00214825"/>
    <w:rsid w:val="00215005"/>
    <w:rsid w:val="00215575"/>
    <w:rsid w:val="00217075"/>
    <w:rsid w:val="0021763F"/>
    <w:rsid w:val="0022035B"/>
    <w:rsid w:val="00221AEF"/>
    <w:rsid w:val="00225C37"/>
    <w:rsid w:val="002267AB"/>
    <w:rsid w:val="0023142B"/>
    <w:rsid w:val="00233864"/>
    <w:rsid w:val="00233ED4"/>
    <w:rsid w:val="002357CD"/>
    <w:rsid w:val="00235D9C"/>
    <w:rsid w:val="00235EB6"/>
    <w:rsid w:val="00236AB1"/>
    <w:rsid w:val="00237BC9"/>
    <w:rsid w:val="0024032C"/>
    <w:rsid w:val="00241DC3"/>
    <w:rsid w:val="0024259B"/>
    <w:rsid w:val="00247893"/>
    <w:rsid w:val="00247FB0"/>
    <w:rsid w:val="00250CC8"/>
    <w:rsid w:val="00252075"/>
    <w:rsid w:val="002521DF"/>
    <w:rsid w:val="002561D2"/>
    <w:rsid w:val="00263C75"/>
    <w:rsid w:val="002741F5"/>
    <w:rsid w:val="00276174"/>
    <w:rsid w:val="00277133"/>
    <w:rsid w:val="002859AC"/>
    <w:rsid w:val="00285D20"/>
    <w:rsid w:val="00286D44"/>
    <w:rsid w:val="00292F2F"/>
    <w:rsid w:val="00296024"/>
    <w:rsid w:val="002A0521"/>
    <w:rsid w:val="002A1D58"/>
    <w:rsid w:val="002A1D8A"/>
    <w:rsid w:val="002A29E1"/>
    <w:rsid w:val="002A59A8"/>
    <w:rsid w:val="002A71D5"/>
    <w:rsid w:val="002A77F3"/>
    <w:rsid w:val="002B27D9"/>
    <w:rsid w:val="002B35CA"/>
    <w:rsid w:val="002B6040"/>
    <w:rsid w:val="002B7351"/>
    <w:rsid w:val="002B77C8"/>
    <w:rsid w:val="002C2963"/>
    <w:rsid w:val="002C388E"/>
    <w:rsid w:val="002C3A2C"/>
    <w:rsid w:val="002C4535"/>
    <w:rsid w:val="002C6887"/>
    <w:rsid w:val="002C7FC1"/>
    <w:rsid w:val="002D0E4D"/>
    <w:rsid w:val="002D107F"/>
    <w:rsid w:val="002D465C"/>
    <w:rsid w:val="002D4C9B"/>
    <w:rsid w:val="002D4FAF"/>
    <w:rsid w:val="002D7893"/>
    <w:rsid w:val="002D7ECA"/>
    <w:rsid w:val="002E1A2C"/>
    <w:rsid w:val="002E269F"/>
    <w:rsid w:val="002E383C"/>
    <w:rsid w:val="002E6075"/>
    <w:rsid w:val="002E6E2C"/>
    <w:rsid w:val="002E73C7"/>
    <w:rsid w:val="002F01F8"/>
    <w:rsid w:val="002F0C70"/>
    <w:rsid w:val="002F2515"/>
    <w:rsid w:val="002F3FF7"/>
    <w:rsid w:val="002F4E7A"/>
    <w:rsid w:val="003025BB"/>
    <w:rsid w:val="00305136"/>
    <w:rsid w:val="003052B1"/>
    <w:rsid w:val="00307E2C"/>
    <w:rsid w:val="00310197"/>
    <w:rsid w:val="0031288D"/>
    <w:rsid w:val="00314D29"/>
    <w:rsid w:val="00316EBE"/>
    <w:rsid w:val="00316F74"/>
    <w:rsid w:val="003211DE"/>
    <w:rsid w:val="00323534"/>
    <w:rsid w:val="00324FED"/>
    <w:rsid w:val="00330336"/>
    <w:rsid w:val="00331D5B"/>
    <w:rsid w:val="003323B6"/>
    <w:rsid w:val="00332E43"/>
    <w:rsid w:val="0033447A"/>
    <w:rsid w:val="003348EF"/>
    <w:rsid w:val="00336888"/>
    <w:rsid w:val="00337479"/>
    <w:rsid w:val="0034006F"/>
    <w:rsid w:val="0034149C"/>
    <w:rsid w:val="00342924"/>
    <w:rsid w:val="0034606B"/>
    <w:rsid w:val="003463AB"/>
    <w:rsid w:val="0034686E"/>
    <w:rsid w:val="00346A88"/>
    <w:rsid w:val="0034711F"/>
    <w:rsid w:val="00352866"/>
    <w:rsid w:val="00354844"/>
    <w:rsid w:val="00355138"/>
    <w:rsid w:val="003558B5"/>
    <w:rsid w:val="0035603C"/>
    <w:rsid w:val="00357973"/>
    <w:rsid w:val="00361160"/>
    <w:rsid w:val="003619A0"/>
    <w:rsid w:val="00362BDB"/>
    <w:rsid w:val="00363F3B"/>
    <w:rsid w:val="00363F65"/>
    <w:rsid w:val="00365D57"/>
    <w:rsid w:val="003663DD"/>
    <w:rsid w:val="0037168E"/>
    <w:rsid w:val="00371D12"/>
    <w:rsid w:val="003721E1"/>
    <w:rsid w:val="003818CF"/>
    <w:rsid w:val="0038304F"/>
    <w:rsid w:val="003833C5"/>
    <w:rsid w:val="00391AE4"/>
    <w:rsid w:val="003949CD"/>
    <w:rsid w:val="0039692B"/>
    <w:rsid w:val="003A0298"/>
    <w:rsid w:val="003A08AE"/>
    <w:rsid w:val="003A1521"/>
    <w:rsid w:val="003A3128"/>
    <w:rsid w:val="003B2447"/>
    <w:rsid w:val="003B2CEB"/>
    <w:rsid w:val="003B39B5"/>
    <w:rsid w:val="003B3F52"/>
    <w:rsid w:val="003C07E0"/>
    <w:rsid w:val="003C6F8E"/>
    <w:rsid w:val="003D2AD5"/>
    <w:rsid w:val="003D30C2"/>
    <w:rsid w:val="003D5B99"/>
    <w:rsid w:val="003D62AD"/>
    <w:rsid w:val="003D79CB"/>
    <w:rsid w:val="003E07A5"/>
    <w:rsid w:val="003E2663"/>
    <w:rsid w:val="003E3E41"/>
    <w:rsid w:val="003F0927"/>
    <w:rsid w:val="003F1EEA"/>
    <w:rsid w:val="003F2B49"/>
    <w:rsid w:val="003F2C46"/>
    <w:rsid w:val="003F3916"/>
    <w:rsid w:val="00400B22"/>
    <w:rsid w:val="00401930"/>
    <w:rsid w:val="00403316"/>
    <w:rsid w:val="00404DF0"/>
    <w:rsid w:val="00405F81"/>
    <w:rsid w:val="004062C6"/>
    <w:rsid w:val="00406E5B"/>
    <w:rsid w:val="00412D2E"/>
    <w:rsid w:val="00413AB3"/>
    <w:rsid w:val="00413EC6"/>
    <w:rsid w:val="00414704"/>
    <w:rsid w:val="0041501E"/>
    <w:rsid w:val="00415FA9"/>
    <w:rsid w:val="004161E1"/>
    <w:rsid w:val="00417CB9"/>
    <w:rsid w:val="00417EA5"/>
    <w:rsid w:val="004202A0"/>
    <w:rsid w:val="00421560"/>
    <w:rsid w:val="00422EFE"/>
    <w:rsid w:val="0042333E"/>
    <w:rsid w:val="004241CD"/>
    <w:rsid w:val="00426589"/>
    <w:rsid w:val="00426A20"/>
    <w:rsid w:val="00426BD8"/>
    <w:rsid w:val="0042727F"/>
    <w:rsid w:val="00427622"/>
    <w:rsid w:val="0043181C"/>
    <w:rsid w:val="004320A1"/>
    <w:rsid w:val="004323AE"/>
    <w:rsid w:val="00433E1A"/>
    <w:rsid w:val="00433ED1"/>
    <w:rsid w:val="004348B7"/>
    <w:rsid w:val="00434A5C"/>
    <w:rsid w:val="00434C2F"/>
    <w:rsid w:val="00435356"/>
    <w:rsid w:val="00435740"/>
    <w:rsid w:val="004357C5"/>
    <w:rsid w:val="00440CA1"/>
    <w:rsid w:val="004435DC"/>
    <w:rsid w:val="004451CB"/>
    <w:rsid w:val="0045302E"/>
    <w:rsid w:val="00453611"/>
    <w:rsid w:val="00455590"/>
    <w:rsid w:val="00455638"/>
    <w:rsid w:val="00464C27"/>
    <w:rsid w:val="0046614B"/>
    <w:rsid w:val="004666DF"/>
    <w:rsid w:val="00466D78"/>
    <w:rsid w:val="00470327"/>
    <w:rsid w:val="0047051B"/>
    <w:rsid w:val="004731C9"/>
    <w:rsid w:val="00473DA7"/>
    <w:rsid w:val="00475665"/>
    <w:rsid w:val="0047675C"/>
    <w:rsid w:val="004773D9"/>
    <w:rsid w:val="0048388D"/>
    <w:rsid w:val="0048604D"/>
    <w:rsid w:val="004860BA"/>
    <w:rsid w:val="00487EBE"/>
    <w:rsid w:val="00487FF0"/>
    <w:rsid w:val="004906D2"/>
    <w:rsid w:val="00493F07"/>
    <w:rsid w:val="00494346"/>
    <w:rsid w:val="0049490D"/>
    <w:rsid w:val="00496862"/>
    <w:rsid w:val="00497B8D"/>
    <w:rsid w:val="004A0351"/>
    <w:rsid w:val="004A3FBB"/>
    <w:rsid w:val="004A58F5"/>
    <w:rsid w:val="004B020F"/>
    <w:rsid w:val="004B0F93"/>
    <w:rsid w:val="004B1DA0"/>
    <w:rsid w:val="004B4DAD"/>
    <w:rsid w:val="004B7E46"/>
    <w:rsid w:val="004C01FC"/>
    <w:rsid w:val="004C339D"/>
    <w:rsid w:val="004C3C76"/>
    <w:rsid w:val="004C4D47"/>
    <w:rsid w:val="004C66ED"/>
    <w:rsid w:val="004D1128"/>
    <w:rsid w:val="004D1C9B"/>
    <w:rsid w:val="004D2ACA"/>
    <w:rsid w:val="004D2B85"/>
    <w:rsid w:val="004D4AA1"/>
    <w:rsid w:val="004D62B2"/>
    <w:rsid w:val="004D7801"/>
    <w:rsid w:val="004D7B8E"/>
    <w:rsid w:val="004E0F02"/>
    <w:rsid w:val="004E2A49"/>
    <w:rsid w:val="004E3F4A"/>
    <w:rsid w:val="004E40BF"/>
    <w:rsid w:val="004E5913"/>
    <w:rsid w:val="004E6781"/>
    <w:rsid w:val="004E6D53"/>
    <w:rsid w:val="004E6D8B"/>
    <w:rsid w:val="004F0458"/>
    <w:rsid w:val="004F2246"/>
    <w:rsid w:val="004F3903"/>
    <w:rsid w:val="004F434F"/>
    <w:rsid w:val="004F5561"/>
    <w:rsid w:val="004F58DB"/>
    <w:rsid w:val="004F5934"/>
    <w:rsid w:val="0050062F"/>
    <w:rsid w:val="005018AE"/>
    <w:rsid w:val="00504604"/>
    <w:rsid w:val="005057EF"/>
    <w:rsid w:val="005060EE"/>
    <w:rsid w:val="0050663B"/>
    <w:rsid w:val="005068D5"/>
    <w:rsid w:val="00506F6E"/>
    <w:rsid w:val="005070B4"/>
    <w:rsid w:val="00511377"/>
    <w:rsid w:val="00512771"/>
    <w:rsid w:val="00512866"/>
    <w:rsid w:val="0051351C"/>
    <w:rsid w:val="0051659C"/>
    <w:rsid w:val="005165B4"/>
    <w:rsid w:val="005176CB"/>
    <w:rsid w:val="00517E43"/>
    <w:rsid w:val="00520FAA"/>
    <w:rsid w:val="0052133E"/>
    <w:rsid w:val="0053175F"/>
    <w:rsid w:val="005325AB"/>
    <w:rsid w:val="00532C35"/>
    <w:rsid w:val="00535DF1"/>
    <w:rsid w:val="00536C04"/>
    <w:rsid w:val="005375B9"/>
    <w:rsid w:val="00546696"/>
    <w:rsid w:val="005469BE"/>
    <w:rsid w:val="00550BA5"/>
    <w:rsid w:val="005525EC"/>
    <w:rsid w:val="00553928"/>
    <w:rsid w:val="00553EB0"/>
    <w:rsid w:val="00562409"/>
    <w:rsid w:val="0056340D"/>
    <w:rsid w:val="0056342E"/>
    <w:rsid w:val="00565432"/>
    <w:rsid w:val="00565BB3"/>
    <w:rsid w:val="00567247"/>
    <w:rsid w:val="005673CE"/>
    <w:rsid w:val="0056740F"/>
    <w:rsid w:val="00570E4A"/>
    <w:rsid w:val="00570E5E"/>
    <w:rsid w:val="005720BB"/>
    <w:rsid w:val="00573D60"/>
    <w:rsid w:val="0057497A"/>
    <w:rsid w:val="005756F6"/>
    <w:rsid w:val="00575EA3"/>
    <w:rsid w:val="00576BB3"/>
    <w:rsid w:val="005822C9"/>
    <w:rsid w:val="00585532"/>
    <w:rsid w:val="00585695"/>
    <w:rsid w:val="005863FE"/>
    <w:rsid w:val="005900E9"/>
    <w:rsid w:val="00590365"/>
    <w:rsid w:val="0059245A"/>
    <w:rsid w:val="00592E63"/>
    <w:rsid w:val="00593C68"/>
    <w:rsid w:val="005940D4"/>
    <w:rsid w:val="00595B72"/>
    <w:rsid w:val="0059625A"/>
    <w:rsid w:val="00597F71"/>
    <w:rsid w:val="005A43DC"/>
    <w:rsid w:val="005A47CC"/>
    <w:rsid w:val="005A5356"/>
    <w:rsid w:val="005A7E87"/>
    <w:rsid w:val="005B0116"/>
    <w:rsid w:val="005B0A5B"/>
    <w:rsid w:val="005B1857"/>
    <w:rsid w:val="005B40B9"/>
    <w:rsid w:val="005B41E3"/>
    <w:rsid w:val="005B4768"/>
    <w:rsid w:val="005B7328"/>
    <w:rsid w:val="005C095D"/>
    <w:rsid w:val="005C227F"/>
    <w:rsid w:val="005C3C4A"/>
    <w:rsid w:val="005D0E7D"/>
    <w:rsid w:val="005D23D4"/>
    <w:rsid w:val="005D35DC"/>
    <w:rsid w:val="005D3D7C"/>
    <w:rsid w:val="005E3230"/>
    <w:rsid w:val="005E3922"/>
    <w:rsid w:val="005E54BB"/>
    <w:rsid w:val="005E5554"/>
    <w:rsid w:val="005E5DEC"/>
    <w:rsid w:val="005E5EA5"/>
    <w:rsid w:val="005E6FB5"/>
    <w:rsid w:val="005F0FA6"/>
    <w:rsid w:val="005F3105"/>
    <w:rsid w:val="005F6621"/>
    <w:rsid w:val="005F67A2"/>
    <w:rsid w:val="005F7AED"/>
    <w:rsid w:val="00600003"/>
    <w:rsid w:val="0060059C"/>
    <w:rsid w:val="006025B8"/>
    <w:rsid w:val="00603681"/>
    <w:rsid w:val="00603F3F"/>
    <w:rsid w:val="006049E2"/>
    <w:rsid w:val="00604D98"/>
    <w:rsid w:val="006055B4"/>
    <w:rsid w:val="006064D1"/>
    <w:rsid w:val="006064EA"/>
    <w:rsid w:val="006079C9"/>
    <w:rsid w:val="00607D0C"/>
    <w:rsid w:val="00612B68"/>
    <w:rsid w:val="00614FE6"/>
    <w:rsid w:val="00615525"/>
    <w:rsid w:val="00616FFE"/>
    <w:rsid w:val="00620BC4"/>
    <w:rsid w:val="00624535"/>
    <w:rsid w:val="00627FE6"/>
    <w:rsid w:val="0063134D"/>
    <w:rsid w:val="00631BB4"/>
    <w:rsid w:val="00632820"/>
    <w:rsid w:val="00632E38"/>
    <w:rsid w:val="006339CD"/>
    <w:rsid w:val="006347D7"/>
    <w:rsid w:val="006353A4"/>
    <w:rsid w:val="00635423"/>
    <w:rsid w:val="006416E7"/>
    <w:rsid w:val="006447D2"/>
    <w:rsid w:val="0064645A"/>
    <w:rsid w:val="00647632"/>
    <w:rsid w:val="00651024"/>
    <w:rsid w:val="00652755"/>
    <w:rsid w:val="00654562"/>
    <w:rsid w:val="00654930"/>
    <w:rsid w:val="0065502C"/>
    <w:rsid w:val="0065505E"/>
    <w:rsid w:val="00655DC4"/>
    <w:rsid w:val="00660906"/>
    <w:rsid w:val="00660C05"/>
    <w:rsid w:val="00660D50"/>
    <w:rsid w:val="00665E8A"/>
    <w:rsid w:val="00667245"/>
    <w:rsid w:val="00670B20"/>
    <w:rsid w:val="00671233"/>
    <w:rsid w:val="0067261B"/>
    <w:rsid w:val="00674BC7"/>
    <w:rsid w:val="0067698D"/>
    <w:rsid w:val="00676ADD"/>
    <w:rsid w:val="00676F65"/>
    <w:rsid w:val="006774F3"/>
    <w:rsid w:val="006800AC"/>
    <w:rsid w:val="006820E4"/>
    <w:rsid w:val="00683D6C"/>
    <w:rsid w:val="006879C4"/>
    <w:rsid w:val="00691294"/>
    <w:rsid w:val="0069154A"/>
    <w:rsid w:val="00692ECF"/>
    <w:rsid w:val="0069353B"/>
    <w:rsid w:val="00696948"/>
    <w:rsid w:val="006974DE"/>
    <w:rsid w:val="006A0E1D"/>
    <w:rsid w:val="006A1F8B"/>
    <w:rsid w:val="006A41E3"/>
    <w:rsid w:val="006A42A1"/>
    <w:rsid w:val="006A5B0A"/>
    <w:rsid w:val="006A6A1D"/>
    <w:rsid w:val="006B0184"/>
    <w:rsid w:val="006B41A7"/>
    <w:rsid w:val="006B526F"/>
    <w:rsid w:val="006B65EA"/>
    <w:rsid w:val="006C0453"/>
    <w:rsid w:val="006C09BD"/>
    <w:rsid w:val="006C1B51"/>
    <w:rsid w:val="006C1BBF"/>
    <w:rsid w:val="006C4495"/>
    <w:rsid w:val="006C6A83"/>
    <w:rsid w:val="006C79AB"/>
    <w:rsid w:val="006C7BD8"/>
    <w:rsid w:val="006D583C"/>
    <w:rsid w:val="006D669B"/>
    <w:rsid w:val="006E07BF"/>
    <w:rsid w:val="006E2AA8"/>
    <w:rsid w:val="006E5E67"/>
    <w:rsid w:val="006E69E6"/>
    <w:rsid w:val="006F16E5"/>
    <w:rsid w:val="006F2A69"/>
    <w:rsid w:val="006F7703"/>
    <w:rsid w:val="00700278"/>
    <w:rsid w:val="007037B6"/>
    <w:rsid w:val="007039F4"/>
    <w:rsid w:val="00703AE3"/>
    <w:rsid w:val="00703BD9"/>
    <w:rsid w:val="00705C53"/>
    <w:rsid w:val="00711533"/>
    <w:rsid w:val="00721077"/>
    <w:rsid w:val="0072130F"/>
    <w:rsid w:val="007255EC"/>
    <w:rsid w:val="007275F5"/>
    <w:rsid w:val="007311A8"/>
    <w:rsid w:val="00731477"/>
    <w:rsid w:val="007320A1"/>
    <w:rsid w:val="007327B9"/>
    <w:rsid w:val="007346FC"/>
    <w:rsid w:val="00745A1D"/>
    <w:rsid w:val="007463BB"/>
    <w:rsid w:val="0074659A"/>
    <w:rsid w:val="007478AE"/>
    <w:rsid w:val="007479F5"/>
    <w:rsid w:val="00753385"/>
    <w:rsid w:val="00753CF0"/>
    <w:rsid w:val="0075557A"/>
    <w:rsid w:val="00755C5C"/>
    <w:rsid w:val="0075782C"/>
    <w:rsid w:val="007624AE"/>
    <w:rsid w:val="00762C7C"/>
    <w:rsid w:val="00764373"/>
    <w:rsid w:val="00764B97"/>
    <w:rsid w:val="00765044"/>
    <w:rsid w:val="0076608E"/>
    <w:rsid w:val="007662FD"/>
    <w:rsid w:val="00770A66"/>
    <w:rsid w:val="00776B05"/>
    <w:rsid w:val="007773BB"/>
    <w:rsid w:val="00777442"/>
    <w:rsid w:val="0077794E"/>
    <w:rsid w:val="00777FC8"/>
    <w:rsid w:val="00780F1A"/>
    <w:rsid w:val="007810A0"/>
    <w:rsid w:val="00781825"/>
    <w:rsid w:val="00781CC3"/>
    <w:rsid w:val="00783422"/>
    <w:rsid w:val="00783DAF"/>
    <w:rsid w:val="00784C6B"/>
    <w:rsid w:val="00791B2C"/>
    <w:rsid w:val="00793679"/>
    <w:rsid w:val="007936CF"/>
    <w:rsid w:val="0079542F"/>
    <w:rsid w:val="007A086A"/>
    <w:rsid w:val="007A210D"/>
    <w:rsid w:val="007A6A11"/>
    <w:rsid w:val="007A6D97"/>
    <w:rsid w:val="007A7C24"/>
    <w:rsid w:val="007A7C98"/>
    <w:rsid w:val="007B35AC"/>
    <w:rsid w:val="007B514B"/>
    <w:rsid w:val="007C0CD2"/>
    <w:rsid w:val="007C0EAD"/>
    <w:rsid w:val="007C6A3C"/>
    <w:rsid w:val="007C6CCF"/>
    <w:rsid w:val="007C7B5C"/>
    <w:rsid w:val="007D4AA2"/>
    <w:rsid w:val="007D5BE5"/>
    <w:rsid w:val="007D6FBA"/>
    <w:rsid w:val="007D7900"/>
    <w:rsid w:val="007E717B"/>
    <w:rsid w:val="007F14EA"/>
    <w:rsid w:val="007F15FE"/>
    <w:rsid w:val="007F1E9A"/>
    <w:rsid w:val="007F4A77"/>
    <w:rsid w:val="007F563B"/>
    <w:rsid w:val="00806C78"/>
    <w:rsid w:val="00810734"/>
    <w:rsid w:val="00812BD2"/>
    <w:rsid w:val="00813AA2"/>
    <w:rsid w:val="0081420C"/>
    <w:rsid w:val="0081606C"/>
    <w:rsid w:val="00817C44"/>
    <w:rsid w:val="0082419C"/>
    <w:rsid w:val="00825219"/>
    <w:rsid w:val="00826979"/>
    <w:rsid w:val="0082760B"/>
    <w:rsid w:val="00827DE5"/>
    <w:rsid w:val="00831387"/>
    <w:rsid w:val="0083277E"/>
    <w:rsid w:val="00832AF1"/>
    <w:rsid w:val="008353E2"/>
    <w:rsid w:val="008354A0"/>
    <w:rsid w:val="00835C62"/>
    <w:rsid w:val="00836655"/>
    <w:rsid w:val="00836B8A"/>
    <w:rsid w:val="00843C49"/>
    <w:rsid w:val="008445FB"/>
    <w:rsid w:val="00844E41"/>
    <w:rsid w:val="00844FED"/>
    <w:rsid w:val="008469FB"/>
    <w:rsid w:val="008511F4"/>
    <w:rsid w:val="00851AE1"/>
    <w:rsid w:val="00857A92"/>
    <w:rsid w:val="00857D9B"/>
    <w:rsid w:val="00860173"/>
    <w:rsid w:val="0086574D"/>
    <w:rsid w:val="0087050B"/>
    <w:rsid w:val="00871C10"/>
    <w:rsid w:val="0087362C"/>
    <w:rsid w:val="00875899"/>
    <w:rsid w:val="00875A0D"/>
    <w:rsid w:val="008771A5"/>
    <w:rsid w:val="00877464"/>
    <w:rsid w:val="00882C3F"/>
    <w:rsid w:val="0088329B"/>
    <w:rsid w:val="0088621A"/>
    <w:rsid w:val="00892BF6"/>
    <w:rsid w:val="008954DD"/>
    <w:rsid w:val="00895E1D"/>
    <w:rsid w:val="00896EBA"/>
    <w:rsid w:val="008A23A9"/>
    <w:rsid w:val="008A2C2E"/>
    <w:rsid w:val="008A5A9E"/>
    <w:rsid w:val="008A6842"/>
    <w:rsid w:val="008B0A35"/>
    <w:rsid w:val="008B0A81"/>
    <w:rsid w:val="008B142D"/>
    <w:rsid w:val="008B4440"/>
    <w:rsid w:val="008B4965"/>
    <w:rsid w:val="008B5461"/>
    <w:rsid w:val="008B6A01"/>
    <w:rsid w:val="008B701E"/>
    <w:rsid w:val="008B79C1"/>
    <w:rsid w:val="008C2EA9"/>
    <w:rsid w:val="008C3460"/>
    <w:rsid w:val="008C3E2D"/>
    <w:rsid w:val="008C57F4"/>
    <w:rsid w:val="008C6897"/>
    <w:rsid w:val="008D11A3"/>
    <w:rsid w:val="008D1E9D"/>
    <w:rsid w:val="008D6270"/>
    <w:rsid w:val="008D7557"/>
    <w:rsid w:val="008E0022"/>
    <w:rsid w:val="008E0762"/>
    <w:rsid w:val="008E0F2A"/>
    <w:rsid w:val="008E0F50"/>
    <w:rsid w:val="008E207A"/>
    <w:rsid w:val="008E343F"/>
    <w:rsid w:val="008E3D63"/>
    <w:rsid w:val="008E44C5"/>
    <w:rsid w:val="008E64A2"/>
    <w:rsid w:val="008E68D1"/>
    <w:rsid w:val="008F3F9E"/>
    <w:rsid w:val="008F444E"/>
    <w:rsid w:val="008F640C"/>
    <w:rsid w:val="008F7851"/>
    <w:rsid w:val="008F7DFC"/>
    <w:rsid w:val="009004ED"/>
    <w:rsid w:val="00901ED9"/>
    <w:rsid w:val="009041EE"/>
    <w:rsid w:val="00904257"/>
    <w:rsid w:val="0090521B"/>
    <w:rsid w:val="009061A8"/>
    <w:rsid w:val="0090626E"/>
    <w:rsid w:val="009064F6"/>
    <w:rsid w:val="00906EC5"/>
    <w:rsid w:val="0091212D"/>
    <w:rsid w:val="00912954"/>
    <w:rsid w:val="00914F8F"/>
    <w:rsid w:val="00917C08"/>
    <w:rsid w:val="00920130"/>
    <w:rsid w:val="00921009"/>
    <w:rsid w:val="00923320"/>
    <w:rsid w:val="00923AFB"/>
    <w:rsid w:val="00930C9F"/>
    <w:rsid w:val="009337CD"/>
    <w:rsid w:val="009353C1"/>
    <w:rsid w:val="00936618"/>
    <w:rsid w:val="00941305"/>
    <w:rsid w:val="009423B9"/>
    <w:rsid w:val="009458B6"/>
    <w:rsid w:val="00946181"/>
    <w:rsid w:val="0095008D"/>
    <w:rsid w:val="00950D20"/>
    <w:rsid w:val="00952119"/>
    <w:rsid w:val="009532FE"/>
    <w:rsid w:val="00953CEB"/>
    <w:rsid w:val="00954F74"/>
    <w:rsid w:val="00956598"/>
    <w:rsid w:val="00960356"/>
    <w:rsid w:val="0096171F"/>
    <w:rsid w:val="0096313A"/>
    <w:rsid w:val="0096356A"/>
    <w:rsid w:val="00964173"/>
    <w:rsid w:val="00970205"/>
    <w:rsid w:val="00973681"/>
    <w:rsid w:val="009743E2"/>
    <w:rsid w:val="00976808"/>
    <w:rsid w:val="009803BD"/>
    <w:rsid w:val="00980813"/>
    <w:rsid w:val="0098117B"/>
    <w:rsid w:val="00983AF1"/>
    <w:rsid w:val="00984547"/>
    <w:rsid w:val="009872CB"/>
    <w:rsid w:val="009922C8"/>
    <w:rsid w:val="009946CE"/>
    <w:rsid w:val="00994EED"/>
    <w:rsid w:val="00994F58"/>
    <w:rsid w:val="009A0348"/>
    <w:rsid w:val="009A0D08"/>
    <w:rsid w:val="009A2501"/>
    <w:rsid w:val="009A2943"/>
    <w:rsid w:val="009A34E4"/>
    <w:rsid w:val="009A5BD2"/>
    <w:rsid w:val="009A6E0A"/>
    <w:rsid w:val="009A7FB5"/>
    <w:rsid w:val="009B2D93"/>
    <w:rsid w:val="009B4117"/>
    <w:rsid w:val="009B414A"/>
    <w:rsid w:val="009B4921"/>
    <w:rsid w:val="009B574A"/>
    <w:rsid w:val="009C371A"/>
    <w:rsid w:val="009C497C"/>
    <w:rsid w:val="009C785E"/>
    <w:rsid w:val="009D0FFA"/>
    <w:rsid w:val="009D506D"/>
    <w:rsid w:val="009D605E"/>
    <w:rsid w:val="009D6F8D"/>
    <w:rsid w:val="009D798F"/>
    <w:rsid w:val="009E0F09"/>
    <w:rsid w:val="009E14EB"/>
    <w:rsid w:val="009E16CE"/>
    <w:rsid w:val="009E17F5"/>
    <w:rsid w:val="009E5CC7"/>
    <w:rsid w:val="009E60FB"/>
    <w:rsid w:val="009F2170"/>
    <w:rsid w:val="009F6E0B"/>
    <w:rsid w:val="00A0141A"/>
    <w:rsid w:val="00A020DA"/>
    <w:rsid w:val="00A062B6"/>
    <w:rsid w:val="00A06A34"/>
    <w:rsid w:val="00A13D26"/>
    <w:rsid w:val="00A143DC"/>
    <w:rsid w:val="00A21738"/>
    <w:rsid w:val="00A220A1"/>
    <w:rsid w:val="00A22C2B"/>
    <w:rsid w:val="00A241EC"/>
    <w:rsid w:val="00A25BB2"/>
    <w:rsid w:val="00A26AA7"/>
    <w:rsid w:val="00A3031A"/>
    <w:rsid w:val="00A33254"/>
    <w:rsid w:val="00A34BF8"/>
    <w:rsid w:val="00A37575"/>
    <w:rsid w:val="00A40B3C"/>
    <w:rsid w:val="00A41AF0"/>
    <w:rsid w:val="00A41D43"/>
    <w:rsid w:val="00A4200A"/>
    <w:rsid w:val="00A42F0E"/>
    <w:rsid w:val="00A430C2"/>
    <w:rsid w:val="00A43F58"/>
    <w:rsid w:val="00A51A6C"/>
    <w:rsid w:val="00A55A98"/>
    <w:rsid w:val="00A55B48"/>
    <w:rsid w:val="00A55F75"/>
    <w:rsid w:val="00A567B9"/>
    <w:rsid w:val="00A6242F"/>
    <w:rsid w:val="00A627D0"/>
    <w:rsid w:val="00A658A3"/>
    <w:rsid w:val="00A65CFF"/>
    <w:rsid w:val="00A66391"/>
    <w:rsid w:val="00A66EDE"/>
    <w:rsid w:val="00A6760F"/>
    <w:rsid w:val="00A71EC6"/>
    <w:rsid w:val="00A7315E"/>
    <w:rsid w:val="00A731A9"/>
    <w:rsid w:val="00A741E1"/>
    <w:rsid w:val="00A81BEE"/>
    <w:rsid w:val="00A823C2"/>
    <w:rsid w:val="00A82A98"/>
    <w:rsid w:val="00A83A33"/>
    <w:rsid w:val="00A84E73"/>
    <w:rsid w:val="00A85713"/>
    <w:rsid w:val="00A86AE7"/>
    <w:rsid w:val="00A87105"/>
    <w:rsid w:val="00A8726B"/>
    <w:rsid w:val="00A878A0"/>
    <w:rsid w:val="00A87D7B"/>
    <w:rsid w:val="00A90E1C"/>
    <w:rsid w:val="00A94949"/>
    <w:rsid w:val="00A95CC5"/>
    <w:rsid w:val="00A9708E"/>
    <w:rsid w:val="00AA211E"/>
    <w:rsid w:val="00AA7D18"/>
    <w:rsid w:val="00AB074C"/>
    <w:rsid w:val="00AB2E2B"/>
    <w:rsid w:val="00AB3E9C"/>
    <w:rsid w:val="00AB5A33"/>
    <w:rsid w:val="00AB7B63"/>
    <w:rsid w:val="00AB7F6B"/>
    <w:rsid w:val="00AC0908"/>
    <w:rsid w:val="00AC133B"/>
    <w:rsid w:val="00AC16E2"/>
    <w:rsid w:val="00AC5728"/>
    <w:rsid w:val="00AC6AD9"/>
    <w:rsid w:val="00AC6C77"/>
    <w:rsid w:val="00AD1C06"/>
    <w:rsid w:val="00AD259D"/>
    <w:rsid w:val="00AD2A87"/>
    <w:rsid w:val="00AD6005"/>
    <w:rsid w:val="00AD605F"/>
    <w:rsid w:val="00AE0274"/>
    <w:rsid w:val="00AE0D2A"/>
    <w:rsid w:val="00AE3751"/>
    <w:rsid w:val="00AF1F0B"/>
    <w:rsid w:val="00AF24F6"/>
    <w:rsid w:val="00AF5577"/>
    <w:rsid w:val="00AF56BE"/>
    <w:rsid w:val="00B018A0"/>
    <w:rsid w:val="00B04A8C"/>
    <w:rsid w:val="00B05EB9"/>
    <w:rsid w:val="00B061C0"/>
    <w:rsid w:val="00B077BB"/>
    <w:rsid w:val="00B106B6"/>
    <w:rsid w:val="00B11AE5"/>
    <w:rsid w:val="00B1209A"/>
    <w:rsid w:val="00B20FA3"/>
    <w:rsid w:val="00B217CB"/>
    <w:rsid w:val="00B21A03"/>
    <w:rsid w:val="00B24731"/>
    <w:rsid w:val="00B268EC"/>
    <w:rsid w:val="00B26FF8"/>
    <w:rsid w:val="00B3035E"/>
    <w:rsid w:val="00B33F7C"/>
    <w:rsid w:val="00B34817"/>
    <w:rsid w:val="00B41128"/>
    <w:rsid w:val="00B412DA"/>
    <w:rsid w:val="00B41E3C"/>
    <w:rsid w:val="00B43E31"/>
    <w:rsid w:val="00B44C76"/>
    <w:rsid w:val="00B47C5B"/>
    <w:rsid w:val="00B52A87"/>
    <w:rsid w:val="00B55571"/>
    <w:rsid w:val="00B60930"/>
    <w:rsid w:val="00B60CF6"/>
    <w:rsid w:val="00B61522"/>
    <w:rsid w:val="00B630FF"/>
    <w:rsid w:val="00B634C6"/>
    <w:rsid w:val="00B64D87"/>
    <w:rsid w:val="00B70E4F"/>
    <w:rsid w:val="00B72915"/>
    <w:rsid w:val="00B826BD"/>
    <w:rsid w:val="00B846DA"/>
    <w:rsid w:val="00B87AAC"/>
    <w:rsid w:val="00B9010B"/>
    <w:rsid w:val="00B90B30"/>
    <w:rsid w:val="00B91B84"/>
    <w:rsid w:val="00B92275"/>
    <w:rsid w:val="00B94926"/>
    <w:rsid w:val="00B94B61"/>
    <w:rsid w:val="00B9715E"/>
    <w:rsid w:val="00BA12EF"/>
    <w:rsid w:val="00BA260A"/>
    <w:rsid w:val="00BA3A62"/>
    <w:rsid w:val="00BA46F4"/>
    <w:rsid w:val="00BA4B97"/>
    <w:rsid w:val="00BA60BC"/>
    <w:rsid w:val="00BA63EE"/>
    <w:rsid w:val="00BA73A8"/>
    <w:rsid w:val="00BA7840"/>
    <w:rsid w:val="00BB3ECC"/>
    <w:rsid w:val="00BB6CF8"/>
    <w:rsid w:val="00BB6E7F"/>
    <w:rsid w:val="00BB706B"/>
    <w:rsid w:val="00BB7259"/>
    <w:rsid w:val="00BC5DBE"/>
    <w:rsid w:val="00BD5CDF"/>
    <w:rsid w:val="00BD65DF"/>
    <w:rsid w:val="00BE43CE"/>
    <w:rsid w:val="00BF29A4"/>
    <w:rsid w:val="00BF2E14"/>
    <w:rsid w:val="00BF3095"/>
    <w:rsid w:val="00C01B35"/>
    <w:rsid w:val="00C01EF1"/>
    <w:rsid w:val="00C036F4"/>
    <w:rsid w:val="00C049F3"/>
    <w:rsid w:val="00C06368"/>
    <w:rsid w:val="00C068C3"/>
    <w:rsid w:val="00C069CD"/>
    <w:rsid w:val="00C10F0F"/>
    <w:rsid w:val="00C11951"/>
    <w:rsid w:val="00C141A4"/>
    <w:rsid w:val="00C156FC"/>
    <w:rsid w:val="00C1645C"/>
    <w:rsid w:val="00C17667"/>
    <w:rsid w:val="00C20639"/>
    <w:rsid w:val="00C214C4"/>
    <w:rsid w:val="00C216CF"/>
    <w:rsid w:val="00C23354"/>
    <w:rsid w:val="00C24A02"/>
    <w:rsid w:val="00C26A05"/>
    <w:rsid w:val="00C2706F"/>
    <w:rsid w:val="00C30556"/>
    <w:rsid w:val="00C305FF"/>
    <w:rsid w:val="00C31A2E"/>
    <w:rsid w:val="00C31DF4"/>
    <w:rsid w:val="00C328D2"/>
    <w:rsid w:val="00C37C46"/>
    <w:rsid w:val="00C40E76"/>
    <w:rsid w:val="00C45BCB"/>
    <w:rsid w:val="00C47975"/>
    <w:rsid w:val="00C52216"/>
    <w:rsid w:val="00C563AF"/>
    <w:rsid w:val="00C576A4"/>
    <w:rsid w:val="00C61BF8"/>
    <w:rsid w:val="00C62B0E"/>
    <w:rsid w:val="00C634AA"/>
    <w:rsid w:val="00C64CAC"/>
    <w:rsid w:val="00C65234"/>
    <w:rsid w:val="00C6718A"/>
    <w:rsid w:val="00C70196"/>
    <w:rsid w:val="00C7062E"/>
    <w:rsid w:val="00C7194D"/>
    <w:rsid w:val="00C71FA4"/>
    <w:rsid w:val="00C7236F"/>
    <w:rsid w:val="00C73102"/>
    <w:rsid w:val="00C73C2F"/>
    <w:rsid w:val="00C7441C"/>
    <w:rsid w:val="00C753DB"/>
    <w:rsid w:val="00C77B1C"/>
    <w:rsid w:val="00C83156"/>
    <w:rsid w:val="00C83ED0"/>
    <w:rsid w:val="00C91440"/>
    <w:rsid w:val="00C92B2C"/>
    <w:rsid w:val="00C9320E"/>
    <w:rsid w:val="00C94AE5"/>
    <w:rsid w:val="00C96C8E"/>
    <w:rsid w:val="00C97457"/>
    <w:rsid w:val="00CA00C0"/>
    <w:rsid w:val="00CA0385"/>
    <w:rsid w:val="00CA2838"/>
    <w:rsid w:val="00CA3604"/>
    <w:rsid w:val="00CA3700"/>
    <w:rsid w:val="00CA5C37"/>
    <w:rsid w:val="00CA6638"/>
    <w:rsid w:val="00CA6A85"/>
    <w:rsid w:val="00CB09B3"/>
    <w:rsid w:val="00CB2F72"/>
    <w:rsid w:val="00CB3A57"/>
    <w:rsid w:val="00CB4637"/>
    <w:rsid w:val="00CB48B8"/>
    <w:rsid w:val="00CB52DC"/>
    <w:rsid w:val="00CB759C"/>
    <w:rsid w:val="00CC04F3"/>
    <w:rsid w:val="00CC20C2"/>
    <w:rsid w:val="00CC3052"/>
    <w:rsid w:val="00CC59AB"/>
    <w:rsid w:val="00CC7189"/>
    <w:rsid w:val="00CC784F"/>
    <w:rsid w:val="00CD1B10"/>
    <w:rsid w:val="00CD3F87"/>
    <w:rsid w:val="00CD4CCC"/>
    <w:rsid w:val="00CD5015"/>
    <w:rsid w:val="00CD5263"/>
    <w:rsid w:val="00CD650D"/>
    <w:rsid w:val="00CD7698"/>
    <w:rsid w:val="00CD79BE"/>
    <w:rsid w:val="00CD7ADC"/>
    <w:rsid w:val="00CD7D8D"/>
    <w:rsid w:val="00CE049C"/>
    <w:rsid w:val="00CE23C4"/>
    <w:rsid w:val="00CE7435"/>
    <w:rsid w:val="00CE7DA5"/>
    <w:rsid w:val="00CF061E"/>
    <w:rsid w:val="00CF0849"/>
    <w:rsid w:val="00CF0C4A"/>
    <w:rsid w:val="00CF2035"/>
    <w:rsid w:val="00CF5CE1"/>
    <w:rsid w:val="00CF6569"/>
    <w:rsid w:val="00CF73C4"/>
    <w:rsid w:val="00D0136F"/>
    <w:rsid w:val="00D01978"/>
    <w:rsid w:val="00D034C3"/>
    <w:rsid w:val="00D0362E"/>
    <w:rsid w:val="00D04BFC"/>
    <w:rsid w:val="00D074B6"/>
    <w:rsid w:val="00D12733"/>
    <w:rsid w:val="00D14EF6"/>
    <w:rsid w:val="00D150EE"/>
    <w:rsid w:val="00D157D5"/>
    <w:rsid w:val="00D15917"/>
    <w:rsid w:val="00D20523"/>
    <w:rsid w:val="00D208D8"/>
    <w:rsid w:val="00D231D4"/>
    <w:rsid w:val="00D255BE"/>
    <w:rsid w:val="00D27E1E"/>
    <w:rsid w:val="00D31734"/>
    <w:rsid w:val="00D31FD0"/>
    <w:rsid w:val="00D32BA6"/>
    <w:rsid w:val="00D33962"/>
    <w:rsid w:val="00D35304"/>
    <w:rsid w:val="00D35339"/>
    <w:rsid w:val="00D356B9"/>
    <w:rsid w:val="00D35F13"/>
    <w:rsid w:val="00D3673A"/>
    <w:rsid w:val="00D3681D"/>
    <w:rsid w:val="00D40631"/>
    <w:rsid w:val="00D4151A"/>
    <w:rsid w:val="00D42DE1"/>
    <w:rsid w:val="00D4366B"/>
    <w:rsid w:val="00D45356"/>
    <w:rsid w:val="00D45BFB"/>
    <w:rsid w:val="00D45C56"/>
    <w:rsid w:val="00D5002F"/>
    <w:rsid w:val="00D5010E"/>
    <w:rsid w:val="00D52DC4"/>
    <w:rsid w:val="00D5410F"/>
    <w:rsid w:val="00D55BB4"/>
    <w:rsid w:val="00D55ED1"/>
    <w:rsid w:val="00D57A6F"/>
    <w:rsid w:val="00D60BB0"/>
    <w:rsid w:val="00D61830"/>
    <w:rsid w:val="00D639C3"/>
    <w:rsid w:val="00D64F4B"/>
    <w:rsid w:val="00D672AE"/>
    <w:rsid w:val="00D7214A"/>
    <w:rsid w:val="00D735A8"/>
    <w:rsid w:val="00D749C3"/>
    <w:rsid w:val="00D77A8A"/>
    <w:rsid w:val="00D77B00"/>
    <w:rsid w:val="00D828C8"/>
    <w:rsid w:val="00D84ADC"/>
    <w:rsid w:val="00D85136"/>
    <w:rsid w:val="00D87F5B"/>
    <w:rsid w:val="00D904C4"/>
    <w:rsid w:val="00D90E40"/>
    <w:rsid w:val="00D93543"/>
    <w:rsid w:val="00D949D1"/>
    <w:rsid w:val="00D96516"/>
    <w:rsid w:val="00D96846"/>
    <w:rsid w:val="00D96B46"/>
    <w:rsid w:val="00D96D2D"/>
    <w:rsid w:val="00DB086D"/>
    <w:rsid w:val="00DB0A73"/>
    <w:rsid w:val="00DB72EC"/>
    <w:rsid w:val="00DB7898"/>
    <w:rsid w:val="00DC022E"/>
    <w:rsid w:val="00DC5A20"/>
    <w:rsid w:val="00DC6DCE"/>
    <w:rsid w:val="00DD107D"/>
    <w:rsid w:val="00DD2D20"/>
    <w:rsid w:val="00DD3308"/>
    <w:rsid w:val="00DD3F96"/>
    <w:rsid w:val="00DD44E8"/>
    <w:rsid w:val="00DD7893"/>
    <w:rsid w:val="00DD7D4D"/>
    <w:rsid w:val="00DE2293"/>
    <w:rsid w:val="00DE54E1"/>
    <w:rsid w:val="00DF0353"/>
    <w:rsid w:val="00DF03D2"/>
    <w:rsid w:val="00DF0D9F"/>
    <w:rsid w:val="00DF11C5"/>
    <w:rsid w:val="00DF1380"/>
    <w:rsid w:val="00DF3AC5"/>
    <w:rsid w:val="00DF3E48"/>
    <w:rsid w:val="00DF4B56"/>
    <w:rsid w:val="00DF551E"/>
    <w:rsid w:val="00DF7372"/>
    <w:rsid w:val="00DF757D"/>
    <w:rsid w:val="00E00410"/>
    <w:rsid w:val="00E03D58"/>
    <w:rsid w:val="00E0473E"/>
    <w:rsid w:val="00E11C5C"/>
    <w:rsid w:val="00E13055"/>
    <w:rsid w:val="00E1462A"/>
    <w:rsid w:val="00E21509"/>
    <w:rsid w:val="00E21D6E"/>
    <w:rsid w:val="00E248B5"/>
    <w:rsid w:val="00E252FA"/>
    <w:rsid w:val="00E2547F"/>
    <w:rsid w:val="00E25DDB"/>
    <w:rsid w:val="00E266A9"/>
    <w:rsid w:val="00E273EA"/>
    <w:rsid w:val="00E274EA"/>
    <w:rsid w:val="00E3017F"/>
    <w:rsid w:val="00E309E2"/>
    <w:rsid w:val="00E311AB"/>
    <w:rsid w:val="00E31547"/>
    <w:rsid w:val="00E324C4"/>
    <w:rsid w:val="00E327B3"/>
    <w:rsid w:val="00E34E9E"/>
    <w:rsid w:val="00E403A0"/>
    <w:rsid w:val="00E4384D"/>
    <w:rsid w:val="00E45654"/>
    <w:rsid w:val="00E4777C"/>
    <w:rsid w:val="00E479C6"/>
    <w:rsid w:val="00E50EA1"/>
    <w:rsid w:val="00E52DB7"/>
    <w:rsid w:val="00E54C59"/>
    <w:rsid w:val="00E558CF"/>
    <w:rsid w:val="00E57390"/>
    <w:rsid w:val="00E6150C"/>
    <w:rsid w:val="00E61956"/>
    <w:rsid w:val="00E62C65"/>
    <w:rsid w:val="00E659E4"/>
    <w:rsid w:val="00E65CDB"/>
    <w:rsid w:val="00E67738"/>
    <w:rsid w:val="00E678F5"/>
    <w:rsid w:val="00E7224A"/>
    <w:rsid w:val="00E72E75"/>
    <w:rsid w:val="00E80FFE"/>
    <w:rsid w:val="00E81690"/>
    <w:rsid w:val="00E81D68"/>
    <w:rsid w:val="00E824C8"/>
    <w:rsid w:val="00E83FE4"/>
    <w:rsid w:val="00E863BA"/>
    <w:rsid w:val="00E91AEB"/>
    <w:rsid w:val="00E91D74"/>
    <w:rsid w:val="00E91FB3"/>
    <w:rsid w:val="00E94322"/>
    <w:rsid w:val="00EA1BB8"/>
    <w:rsid w:val="00EA211F"/>
    <w:rsid w:val="00EA268A"/>
    <w:rsid w:val="00EA48B8"/>
    <w:rsid w:val="00EA5B44"/>
    <w:rsid w:val="00EA7578"/>
    <w:rsid w:val="00EB0D81"/>
    <w:rsid w:val="00EB1BB7"/>
    <w:rsid w:val="00EB2243"/>
    <w:rsid w:val="00EB2D01"/>
    <w:rsid w:val="00EB3288"/>
    <w:rsid w:val="00EB4339"/>
    <w:rsid w:val="00EB4353"/>
    <w:rsid w:val="00EB7254"/>
    <w:rsid w:val="00EB7F5F"/>
    <w:rsid w:val="00EC0B67"/>
    <w:rsid w:val="00EC1D84"/>
    <w:rsid w:val="00EC1F76"/>
    <w:rsid w:val="00EC42CE"/>
    <w:rsid w:val="00EC454F"/>
    <w:rsid w:val="00EC5A75"/>
    <w:rsid w:val="00EC5C8C"/>
    <w:rsid w:val="00EC609E"/>
    <w:rsid w:val="00EC654A"/>
    <w:rsid w:val="00EC6F21"/>
    <w:rsid w:val="00EC7DFA"/>
    <w:rsid w:val="00ED178A"/>
    <w:rsid w:val="00ED2F11"/>
    <w:rsid w:val="00ED4408"/>
    <w:rsid w:val="00ED6345"/>
    <w:rsid w:val="00ED6723"/>
    <w:rsid w:val="00ED7D42"/>
    <w:rsid w:val="00EE14F9"/>
    <w:rsid w:val="00EE245E"/>
    <w:rsid w:val="00EE464A"/>
    <w:rsid w:val="00EE4926"/>
    <w:rsid w:val="00EE618C"/>
    <w:rsid w:val="00EE7CBF"/>
    <w:rsid w:val="00EF1094"/>
    <w:rsid w:val="00EF27A7"/>
    <w:rsid w:val="00EF38B3"/>
    <w:rsid w:val="00EF4B98"/>
    <w:rsid w:val="00F0055E"/>
    <w:rsid w:val="00F01596"/>
    <w:rsid w:val="00F01A29"/>
    <w:rsid w:val="00F027C0"/>
    <w:rsid w:val="00F02D33"/>
    <w:rsid w:val="00F063D6"/>
    <w:rsid w:val="00F069AC"/>
    <w:rsid w:val="00F06AF2"/>
    <w:rsid w:val="00F0716A"/>
    <w:rsid w:val="00F07651"/>
    <w:rsid w:val="00F114EC"/>
    <w:rsid w:val="00F16661"/>
    <w:rsid w:val="00F20DBB"/>
    <w:rsid w:val="00F21608"/>
    <w:rsid w:val="00F22935"/>
    <w:rsid w:val="00F22A97"/>
    <w:rsid w:val="00F249B6"/>
    <w:rsid w:val="00F24AFC"/>
    <w:rsid w:val="00F2596F"/>
    <w:rsid w:val="00F25D85"/>
    <w:rsid w:val="00F27260"/>
    <w:rsid w:val="00F27C4B"/>
    <w:rsid w:val="00F32D6F"/>
    <w:rsid w:val="00F32EE3"/>
    <w:rsid w:val="00F346A9"/>
    <w:rsid w:val="00F350F3"/>
    <w:rsid w:val="00F3555F"/>
    <w:rsid w:val="00F40137"/>
    <w:rsid w:val="00F43478"/>
    <w:rsid w:val="00F43B9C"/>
    <w:rsid w:val="00F51DE4"/>
    <w:rsid w:val="00F55A66"/>
    <w:rsid w:val="00F579DF"/>
    <w:rsid w:val="00F604FC"/>
    <w:rsid w:val="00F6088D"/>
    <w:rsid w:val="00F608E7"/>
    <w:rsid w:val="00F62D83"/>
    <w:rsid w:val="00F63A9A"/>
    <w:rsid w:val="00F648BC"/>
    <w:rsid w:val="00F661E9"/>
    <w:rsid w:val="00F66F0A"/>
    <w:rsid w:val="00F73250"/>
    <w:rsid w:val="00F73CFC"/>
    <w:rsid w:val="00F7538D"/>
    <w:rsid w:val="00F76A8D"/>
    <w:rsid w:val="00F82A42"/>
    <w:rsid w:val="00F82B4C"/>
    <w:rsid w:val="00F83534"/>
    <w:rsid w:val="00F83787"/>
    <w:rsid w:val="00F83B55"/>
    <w:rsid w:val="00F85EC2"/>
    <w:rsid w:val="00F86411"/>
    <w:rsid w:val="00F866B2"/>
    <w:rsid w:val="00F8774A"/>
    <w:rsid w:val="00F90EAE"/>
    <w:rsid w:val="00F9441C"/>
    <w:rsid w:val="00F95635"/>
    <w:rsid w:val="00F97CC0"/>
    <w:rsid w:val="00FA052B"/>
    <w:rsid w:val="00FA0E01"/>
    <w:rsid w:val="00FA103A"/>
    <w:rsid w:val="00FA474E"/>
    <w:rsid w:val="00FA59D6"/>
    <w:rsid w:val="00FB1F90"/>
    <w:rsid w:val="00FB2215"/>
    <w:rsid w:val="00FB25DA"/>
    <w:rsid w:val="00FB62FA"/>
    <w:rsid w:val="00FB6E40"/>
    <w:rsid w:val="00FB74D4"/>
    <w:rsid w:val="00FC27C8"/>
    <w:rsid w:val="00FC2E6B"/>
    <w:rsid w:val="00FC3CF0"/>
    <w:rsid w:val="00FC5225"/>
    <w:rsid w:val="00FC59F7"/>
    <w:rsid w:val="00FC716D"/>
    <w:rsid w:val="00FC72C4"/>
    <w:rsid w:val="00FC7955"/>
    <w:rsid w:val="00FD1483"/>
    <w:rsid w:val="00FD186E"/>
    <w:rsid w:val="00FD195A"/>
    <w:rsid w:val="00FD4275"/>
    <w:rsid w:val="00FD4605"/>
    <w:rsid w:val="00FE2FC1"/>
    <w:rsid w:val="00FE3E59"/>
    <w:rsid w:val="00FE4A1E"/>
    <w:rsid w:val="00FE4BFB"/>
    <w:rsid w:val="00FE4EA4"/>
    <w:rsid w:val="00FE71D0"/>
    <w:rsid w:val="00FF0179"/>
    <w:rsid w:val="00FF3E92"/>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65A92838-E750-437D-BB4D-5759E205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jc w:val="left"/>
    </w:p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f1"/>
    <w:rsid w:val="009E14EB"/>
    <w:pPr>
      <w:numPr>
        <w:numId w:val="16"/>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widowControl/>
      <w:spacing w:before="100" w:beforeAutospacing="1" w:after="100" w:afterAutospacing="1"/>
      <w:jc w:val="left"/>
    </w:pPr>
    <w:rPr>
      <w:rFonts w:ascii="宋体" w:eastAsia="宋体" w:hAnsi="宋体" w:cs="宋体"/>
      <w:kern w:val="0"/>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834955985">
      <w:bodyDiv w:val="1"/>
      <w:marLeft w:val="0"/>
      <w:marRight w:val="0"/>
      <w:marTop w:val="0"/>
      <w:marBottom w:val="0"/>
      <w:divBdr>
        <w:top w:val="none" w:sz="0" w:space="0" w:color="auto"/>
        <w:left w:val="none" w:sz="0" w:space="0" w:color="auto"/>
        <w:bottom w:val="none" w:sz="0" w:space="0" w:color="auto"/>
        <w:right w:val="none" w:sz="0" w:space="0" w:color="auto"/>
      </w:divBdr>
    </w:div>
    <w:div w:id="1029716790">
      <w:bodyDiv w:val="1"/>
      <w:marLeft w:val="0"/>
      <w:marRight w:val="0"/>
      <w:marTop w:val="0"/>
      <w:marBottom w:val="0"/>
      <w:divBdr>
        <w:top w:val="none" w:sz="0" w:space="0" w:color="auto"/>
        <w:left w:val="none" w:sz="0" w:space="0" w:color="auto"/>
        <w:bottom w:val="none" w:sz="0" w:space="0" w:color="auto"/>
        <w:right w:val="none" w:sz="0" w:space="0" w:color="auto"/>
      </w:divBdr>
    </w:div>
    <w:div w:id="1095514189">
      <w:bodyDiv w:val="1"/>
      <w:marLeft w:val="0"/>
      <w:marRight w:val="0"/>
      <w:marTop w:val="0"/>
      <w:marBottom w:val="0"/>
      <w:divBdr>
        <w:top w:val="none" w:sz="0" w:space="0" w:color="auto"/>
        <w:left w:val="none" w:sz="0" w:space="0" w:color="auto"/>
        <w:bottom w:val="none" w:sz="0" w:space="0" w:color="auto"/>
        <w:right w:val="none" w:sz="0" w:space="0" w:color="auto"/>
      </w:divBdr>
    </w:div>
    <w:div w:id="1113280620">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209054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6CC64-E28B-4C69-9DF5-78096014C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1869</Words>
  <Characters>10656</Characters>
  <Application>Microsoft Office Word</Application>
  <DocSecurity>0</DocSecurity>
  <Lines>88</Lines>
  <Paragraphs>24</Paragraphs>
  <ScaleCrop>false</ScaleCrop>
  <Company>sprd</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13</cp:revision>
  <dcterms:created xsi:type="dcterms:W3CDTF">2022-08-09T08:08:00Z</dcterms:created>
  <dcterms:modified xsi:type="dcterms:W3CDTF">2022-08-09T08:33:00Z</dcterms:modified>
</cp:coreProperties>
</file>